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5D" w:rsidRDefault="0095435D">
      <w:r>
        <w:t>Nouvelles acquisitions</w:t>
      </w:r>
      <w:r w:rsidR="00D61050">
        <w:t xml:space="preserve"> 2021</w:t>
      </w:r>
      <w:bookmarkStart w:id="0" w:name="_GoBack"/>
      <w:bookmarkEnd w:id="0"/>
    </w:p>
    <w:p w:rsidR="00C540AD" w:rsidRDefault="00D61050">
      <w:r>
        <w:fldChar w:fldCharType="begin"/>
      </w:r>
      <w:r>
        <w:instrText xml:space="preserve"> HYPERLINK "http://portaildoc-veto.vetagro-sup.fr/subjectsplus/subjects/guide.php?subject=equides" </w:instrText>
      </w:r>
      <w:r>
        <w:fldChar w:fldCharType="separate"/>
      </w:r>
      <w:r w:rsidR="0095435D" w:rsidRPr="00D61050">
        <w:rPr>
          <w:rStyle w:val="Lienhypertexte"/>
        </w:rPr>
        <w:t>Guide de ressources en Santé des équidés</w:t>
      </w:r>
      <w:r>
        <w:fldChar w:fldCharType="end"/>
      </w:r>
    </w:p>
    <w:p w:rsidR="0095435D" w:rsidRDefault="0095435D"/>
    <w:p w:rsidR="0095435D" w:rsidRPr="00B4501F" w:rsidRDefault="0095435D" w:rsidP="0095435D">
      <w:pPr>
        <w:pStyle w:val="Titre"/>
      </w:pPr>
      <w:r w:rsidRPr="008A57C6">
        <w:t>Section A : Anatomie</w:t>
      </w:r>
    </w:p>
    <w:p w:rsidR="0095435D" w:rsidRDefault="0095435D" w:rsidP="0095435D">
      <w:pPr>
        <w:numPr>
          <w:ilvl w:val="0"/>
          <w:numId w:val="1"/>
        </w:numPr>
        <w:spacing w:after="100" w:afterAutospacing="1" w:line="240" w:lineRule="auto"/>
        <w:rPr>
          <w:rFonts w:eastAsia="Times New Roman" w:cs="Calibri"/>
          <w:lang w:eastAsia="fr-FR"/>
        </w:rPr>
      </w:pPr>
      <w:hyperlink r:id="rId5" w:history="1">
        <w:r>
          <w:rPr>
            <w:rStyle w:val="Lienhypertexte"/>
            <w:rFonts w:eastAsia="Times New Roman" w:cs="Calibri"/>
            <w:i/>
            <w:lang w:eastAsia="fr-FR"/>
          </w:rPr>
          <w:t>Anatomie du cheval et performance. Un guide pratique pour connaître son cheval</w:t>
        </w:r>
        <w:r>
          <w:rPr>
            <w:rStyle w:val="Lienhypertexte"/>
            <w:rFonts w:eastAsia="Times New Roman" w:cs="Calibri"/>
            <w:lang w:eastAsia="fr-FR"/>
          </w:rPr>
          <w:t>.</w:t>
        </w:r>
      </w:hyperlink>
      <w:r>
        <w:rPr>
          <w:rFonts w:eastAsia="Times New Roman" w:cs="Calibri"/>
          <w:lang w:eastAsia="fr-FR"/>
        </w:rPr>
        <w:t xml:space="preserve"> - HIGGINS, G. ; MARTIN, S. – Paris : </w:t>
      </w:r>
      <w:proofErr w:type="spellStart"/>
      <w:r w:rsidRPr="00947DE8">
        <w:rPr>
          <w:rFonts w:eastAsia="Times New Roman" w:cs="Calibri"/>
          <w:lang w:eastAsia="fr-FR"/>
        </w:rPr>
        <w:t>Vigot</w:t>
      </w:r>
      <w:proofErr w:type="spellEnd"/>
      <w:r>
        <w:rPr>
          <w:rFonts w:eastAsia="Times New Roman" w:cs="Calibri"/>
          <w:lang w:eastAsia="fr-FR"/>
        </w:rPr>
        <w:t xml:space="preserve">, 2020, 151 p. (Cote : </w:t>
      </w:r>
      <w:r>
        <w:rPr>
          <w:rFonts w:eastAsia="Times New Roman" w:cs="Calibri"/>
          <w:bCs/>
          <w:lang w:eastAsia="fr-FR"/>
        </w:rPr>
        <w:t>A.01.10-0007)</w:t>
      </w:r>
    </w:p>
    <w:p w:rsidR="0095435D" w:rsidRDefault="0095435D" w:rsidP="0095435D">
      <w:pPr>
        <w:pStyle w:val="Titre"/>
      </w:pPr>
      <w:r w:rsidRPr="008A57C6">
        <w:t>Section C : Chirurgie</w:t>
      </w:r>
      <w:r>
        <w:t xml:space="preserve"> et anesthésiologie</w:t>
      </w:r>
    </w:p>
    <w:p w:rsidR="0095435D" w:rsidRDefault="0095435D"/>
    <w:p w:rsidR="0095435D" w:rsidRPr="001739AD" w:rsidRDefault="0095435D" w:rsidP="0095435D">
      <w:pPr>
        <w:numPr>
          <w:ilvl w:val="0"/>
          <w:numId w:val="2"/>
        </w:numPr>
        <w:spacing w:before="100" w:beforeAutospacing="1" w:after="0" w:afterAutospacing="1" w:line="240" w:lineRule="auto"/>
        <w:rPr>
          <w:rFonts w:eastAsia="Times New Roman" w:cs="Calibri"/>
          <w:lang w:eastAsia="fr-FR"/>
        </w:rPr>
      </w:pP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begin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instrText xml:space="preserve"> INCLUDEPICTURE "http://alex.vetagro-sup.fr/icon/BHV/Ressource_BHV_200135.png" \* MERGEFORMATINET </w:instrTex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separate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href="http://alex.vetagro-sup.fr/Record.htm?idlist=612&amp;record=19448945124912661279" title="&quot;Cliquez pour afficher la boite à outils&quot;" style="width:16.8pt;height:16.8pt" o:button="t">
            <v:imagedata r:id="rId6" r:href="rId7"/>
          </v:shape>
        </w:pic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end"/>
      </w:r>
      <w:r w:rsidRPr="006E7944">
        <w:rPr>
          <w:rFonts w:eastAsia="Times New Roman" w:cs="Calibri"/>
          <w:i/>
          <w:u w:val="single"/>
          <w:lang w:eastAsia="fr-FR"/>
        </w:rPr>
        <w:t xml:space="preserve">Complications in Equine </w:t>
      </w:r>
      <w:proofErr w:type="spellStart"/>
      <w:r w:rsidRPr="006E7944">
        <w:rPr>
          <w:rFonts w:eastAsia="Times New Roman" w:cs="Calibri"/>
          <w:i/>
          <w:u w:val="single"/>
          <w:lang w:eastAsia="fr-FR"/>
        </w:rPr>
        <w:t>Surgery</w:t>
      </w:r>
      <w:proofErr w:type="spellEnd"/>
      <w:r w:rsidRPr="006E7944">
        <w:rPr>
          <w:rFonts w:eastAsia="Times New Roman" w:cs="Calibri"/>
          <w:lang w:eastAsia="fr-FR"/>
        </w:rPr>
        <w:t xml:space="preserve"> .- </w:t>
      </w:r>
      <w:hyperlink r:id="rId8" w:tgtFrame="_blank" w:history="1"/>
      <w:r w:rsidRPr="006E7944">
        <w:rPr>
          <w:rFonts w:eastAsia="Times New Roman" w:cs="Calibri"/>
          <w:lang w:eastAsia="fr-FR"/>
        </w:rPr>
        <w:t xml:space="preserve">RUBIO-MARTINEZ, L.M. ; HENDRICKSON, D.A. – Ames : John </w:t>
      </w:r>
      <w:proofErr w:type="spellStart"/>
      <w:r w:rsidRPr="006E7944">
        <w:rPr>
          <w:rFonts w:eastAsia="Times New Roman" w:cs="Calibri"/>
          <w:lang w:eastAsia="fr-FR"/>
        </w:rPr>
        <w:t>Wiley</w:t>
      </w:r>
      <w:proofErr w:type="spellEnd"/>
      <w:r w:rsidRPr="006E7944">
        <w:rPr>
          <w:rFonts w:eastAsia="Times New Roman" w:cs="Calibri"/>
          <w:lang w:eastAsia="fr-FR"/>
        </w:rPr>
        <w:t xml:space="preserve"> &amp; Sons, 2021, 870 p. </w:t>
      </w:r>
      <w:r w:rsidRPr="00012339">
        <w:rPr>
          <w:rFonts w:eastAsia="Times New Roman" w:cs="Calibri"/>
          <w:color w:val="FF9900"/>
          <w:lang w:eastAsia="fr-FR"/>
        </w:rPr>
        <w:t>Disponible en ligne</w:t>
      </w:r>
      <w:r w:rsidRPr="00012339">
        <w:rPr>
          <w:rFonts w:eastAsia="Times New Roman" w:cs="Calibri"/>
          <w:lang w:eastAsia="fr-FR"/>
        </w:rPr>
        <w:t> </w:t>
      </w:r>
      <w:r w:rsidRPr="00012339">
        <w:rPr>
          <w:rFonts w:eastAsia="Times New Roman" w:cs="Calibri"/>
          <w:color w:val="FF9900"/>
          <w:lang w:eastAsia="fr-FR"/>
        </w:rPr>
        <w:t>:</w:t>
      </w:r>
      <w:r w:rsidRPr="00012339">
        <w:rPr>
          <w:rFonts w:eastAsia="Times New Roman" w:cs="Calibri"/>
          <w:lang w:eastAsia="fr-FR"/>
        </w:rPr>
        <w:t xml:space="preserve"> </w:t>
      </w:r>
      <w:r w:rsidRPr="00012339">
        <w:rPr>
          <w:rFonts w:eastAsia="Times New Roman" w:cs="Calibri"/>
          <w:bCs/>
          <w:lang w:eastAsia="fr-FR"/>
        </w:rPr>
        <w:t xml:space="preserve"> </w:t>
      </w:r>
      <w:hyperlink r:id="rId9" w:tgtFrame="new_23144" w:tooltip="https://onlinelibrary.wiley.com/doi/book/10.1002/9781119190332" w:history="1">
        <w:r w:rsidRPr="006E7944">
          <w:rPr>
            <w:rFonts w:eastAsia="Times New Roman" w:cs="Calibri"/>
            <w:bCs/>
            <w:color w:val="0000FF"/>
            <w:u w:val="single"/>
            <w:lang w:eastAsia="fr-FR"/>
          </w:rPr>
          <w:t>https://onlinelibrary.wiley.com/doi/book/10.1002/9781119190332</w:t>
        </w:r>
      </w:hyperlink>
    </w:p>
    <w:p w:rsidR="0095435D" w:rsidRPr="00F90CE3" w:rsidRDefault="0095435D" w:rsidP="0095435D">
      <w:pPr>
        <w:numPr>
          <w:ilvl w:val="0"/>
          <w:numId w:val="2"/>
        </w:numPr>
        <w:spacing w:before="100" w:beforeAutospacing="1" w:after="0" w:afterAutospacing="1" w:line="240" w:lineRule="auto"/>
        <w:rPr>
          <w:rFonts w:eastAsia="Times New Roman" w:cs="Calibri"/>
          <w:lang w:eastAsia="fr-FR"/>
        </w:rPr>
      </w:pPr>
      <w:r w:rsidRPr="00F90CE3">
        <w:rPr>
          <w:rFonts w:ascii="Times New Roman" w:eastAsia="Times New Roman" w:hAnsi="Times New Roman"/>
          <w:color w:val="0000FF"/>
          <w:sz w:val="24"/>
          <w:lang w:eastAsia="fr-FR"/>
        </w:rPr>
        <w:fldChar w:fldCharType="begin"/>
      </w:r>
      <w:r w:rsidRPr="00F90CE3">
        <w:rPr>
          <w:rFonts w:ascii="Times New Roman" w:eastAsia="Times New Roman" w:hAnsi="Times New Roman"/>
          <w:color w:val="0000FF"/>
          <w:sz w:val="24"/>
          <w:lang w:eastAsia="fr-FR"/>
        </w:rPr>
        <w:instrText xml:space="preserve"> INCLUDEPICTURE "http://alex.vetagro-sup.fr/icon/BHV/Ressource_BHV_200135.png" \* MERGEFORMATINET </w:instrText>
      </w:r>
      <w:r w:rsidRPr="00F90CE3">
        <w:rPr>
          <w:rFonts w:ascii="Times New Roman" w:eastAsia="Times New Roman" w:hAnsi="Times New Roman"/>
          <w:color w:val="0000FF"/>
          <w:sz w:val="24"/>
          <w:lang w:eastAsia="fr-FR"/>
        </w:rPr>
        <w:fldChar w:fldCharType="separate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pict>
          <v:shape id="_x0000_i1026" type="#_x0000_t75" href="http://alex.vetagro-sup.fr/Record.htm?idlist=612&amp;record=19448945124912661279" title="&quot;Cliquez pour afficher la boite à outils&quot;" style="width:21.6pt;height:21.6pt" o:button="t">
            <v:imagedata r:id="rId6" r:href="rId10"/>
          </v:shape>
        </w:pict>
      </w:r>
      <w:r w:rsidRPr="00F90CE3">
        <w:rPr>
          <w:rFonts w:ascii="Times New Roman" w:eastAsia="Times New Roman" w:hAnsi="Times New Roman"/>
          <w:color w:val="0000FF"/>
          <w:sz w:val="24"/>
          <w:lang w:eastAsia="fr-FR"/>
        </w:rPr>
        <w:fldChar w:fldCharType="end"/>
      </w:r>
      <w:r w:rsidRPr="00F90CE3">
        <w:rPr>
          <w:rFonts w:eastAsia="Times New Roman" w:cs="Calibri"/>
          <w:i/>
          <w:u w:val="single"/>
          <w:lang w:eastAsia="fr-FR"/>
        </w:rPr>
        <w:t xml:space="preserve">Equine </w:t>
      </w:r>
      <w:proofErr w:type="spellStart"/>
      <w:r w:rsidRPr="00F90CE3">
        <w:rPr>
          <w:rFonts w:eastAsia="Times New Roman" w:cs="Calibri"/>
          <w:i/>
          <w:u w:val="single"/>
          <w:lang w:eastAsia="fr-FR"/>
        </w:rPr>
        <w:t>surgery</w:t>
      </w:r>
      <w:proofErr w:type="spellEnd"/>
      <w:r w:rsidRPr="00F90CE3">
        <w:rPr>
          <w:rFonts w:eastAsia="Times New Roman" w:cs="Calibri"/>
          <w:lang w:eastAsia="fr-FR"/>
        </w:rPr>
        <w:t xml:space="preserve">. 5th </w:t>
      </w:r>
      <w:proofErr w:type="spellStart"/>
      <w:r w:rsidRPr="00F90CE3">
        <w:rPr>
          <w:rFonts w:eastAsia="Times New Roman" w:cs="Calibri"/>
          <w:lang w:eastAsia="fr-FR"/>
        </w:rPr>
        <w:t>ed</w:t>
      </w:r>
      <w:proofErr w:type="spellEnd"/>
      <w:r w:rsidRPr="00F90CE3">
        <w:rPr>
          <w:rFonts w:eastAsia="Times New Roman" w:cs="Calibri"/>
          <w:lang w:eastAsia="fr-FR"/>
        </w:rPr>
        <w:t>.- AUER, J.A. ; STICK, J.A. - St Louis : Saunders Elsevier , 2018,</w:t>
      </w:r>
      <w:r>
        <w:rPr>
          <w:rFonts w:eastAsia="Times New Roman" w:cs="Calibri"/>
          <w:lang w:eastAsia="fr-FR"/>
        </w:rPr>
        <w:t xml:space="preserve"> </w:t>
      </w:r>
      <w:r w:rsidRPr="00F90CE3">
        <w:rPr>
          <w:rFonts w:eastAsia="Times New Roman" w:cs="Calibri"/>
          <w:lang w:eastAsia="fr-FR"/>
        </w:rPr>
        <w:t xml:space="preserve">1882 </w:t>
      </w:r>
      <w:r>
        <w:rPr>
          <w:rFonts w:eastAsia="Times New Roman" w:cs="Calibri"/>
          <w:lang w:eastAsia="fr-FR"/>
        </w:rPr>
        <w:t>P</w:t>
      </w:r>
      <w:r w:rsidRPr="00F90CE3">
        <w:rPr>
          <w:rFonts w:eastAsia="Times New Roman" w:cs="Calibri"/>
          <w:lang w:eastAsia="fr-FR"/>
        </w:rPr>
        <w:t xml:space="preserve">. </w:t>
      </w:r>
      <w:r w:rsidRPr="00F90CE3">
        <w:rPr>
          <w:rFonts w:eastAsia="Times New Roman" w:cs="Calibri"/>
          <w:color w:val="FF9900"/>
          <w:lang w:eastAsia="fr-FR"/>
        </w:rPr>
        <w:t xml:space="preserve">Disponible en ligne : </w:t>
      </w:r>
      <w:r w:rsidRPr="00F90CE3">
        <w:rPr>
          <w:rFonts w:eastAsia="Times New Roman" w:cs="Calibri"/>
          <w:b/>
          <w:bCs/>
          <w:lang w:eastAsia="fr-FR"/>
        </w:rPr>
        <w:t xml:space="preserve">: </w:t>
      </w:r>
      <w:hyperlink r:id="rId11" w:tgtFrame="new_9211" w:tooltip="http://search.ebscohost.com/login.aspx?direct=true&amp;scope=site&amp;db=nlebk&amp;db=nlabk&amp;AN=1857031" w:history="1">
        <w:r w:rsidRPr="00F90CE3">
          <w:rPr>
            <w:rFonts w:eastAsia="Times New Roman" w:cs="Calibri"/>
            <w:bCs/>
            <w:color w:val="0000FF"/>
            <w:u w:val="single"/>
            <w:lang w:eastAsia="fr-FR"/>
          </w:rPr>
          <w:t>http://search.ebscohost.com/login.aspx?direct=true&amp;scope=site&amp;db=nlebk&amp;db=nlabk&amp;AN=1857031</w:t>
        </w:r>
      </w:hyperlink>
      <w:r w:rsidR="008B1A86">
        <w:rPr>
          <w:rFonts w:eastAsia="Times New Roman" w:cs="Calibri"/>
          <w:bCs/>
          <w:lang w:eastAsia="fr-FR"/>
        </w:rPr>
        <w:t xml:space="preserve">  </w:t>
      </w:r>
      <w:r w:rsidR="008B1A86" w:rsidRPr="008B1A86">
        <w:rPr>
          <w:rFonts w:eastAsia="Times New Roman" w:cs="Calibri"/>
          <w:bCs/>
          <w:color w:val="FF0000"/>
          <w:lang w:eastAsia="fr-FR"/>
        </w:rPr>
        <w:t>OK Maj guide</w:t>
      </w:r>
    </w:p>
    <w:p w:rsidR="0095435D" w:rsidRDefault="0095435D" w:rsidP="0095435D">
      <w:pPr>
        <w:pStyle w:val="Titre"/>
      </w:pPr>
    </w:p>
    <w:p w:rsidR="0095435D" w:rsidRPr="00B4501F" w:rsidRDefault="0095435D" w:rsidP="0095435D">
      <w:pPr>
        <w:pStyle w:val="Titre"/>
      </w:pPr>
      <w:r w:rsidRPr="008A57C6">
        <w:t xml:space="preserve">Section E : Écologie </w:t>
      </w:r>
      <w:r>
        <w:t>–</w:t>
      </w:r>
      <w:r w:rsidRPr="008A57C6">
        <w:t xml:space="preserve"> Zoologie</w:t>
      </w:r>
    </w:p>
    <w:p w:rsidR="0095435D" w:rsidRDefault="0095435D"/>
    <w:p w:rsidR="0095435D" w:rsidRDefault="0095435D" w:rsidP="0095435D">
      <w:pPr>
        <w:spacing w:before="240" w:line="276" w:lineRule="auto"/>
        <w:rPr>
          <w:u w:val="single"/>
        </w:rPr>
      </w:pPr>
      <w:r>
        <w:rPr>
          <w:u w:val="single"/>
        </w:rPr>
        <w:t>E.04 – Ethologie</w:t>
      </w:r>
    </w:p>
    <w:p w:rsidR="0095435D" w:rsidRDefault="0095435D" w:rsidP="0095435D">
      <w:pPr>
        <w:pStyle w:val="header"/>
        <w:numPr>
          <w:ilvl w:val="0"/>
          <w:numId w:val="3"/>
        </w:numPr>
        <w:spacing w:before="0" w:beforeAutospacing="0" w:after="0" w:afterAutospacing="0"/>
        <w:rPr>
          <w:rStyle w:val="Lienhypertexte"/>
          <w:rFonts w:ascii="Calibri" w:hAnsi="Calibri" w:cs="Calibri"/>
          <w:sz w:val="22"/>
          <w:szCs w:val="22"/>
        </w:rPr>
      </w:pPr>
      <w:hyperlink r:id="rId12" w:history="1">
        <w:r w:rsidRPr="00C94276">
          <w:rPr>
            <w:rStyle w:val="Lienhypertexte"/>
            <w:rFonts w:ascii="Calibri" w:hAnsi="Calibri" w:cs="Calibri"/>
            <w:i/>
            <w:sz w:val="22"/>
            <w:szCs w:val="22"/>
          </w:rPr>
          <w:t>Comment le cheval apprend-il ? Bien l'éduquer en suivant les théories de l'apprentissage</w:t>
        </w:r>
      </w:hyperlink>
      <w:r w:rsidRPr="00C94276">
        <w:rPr>
          <w:rStyle w:val="Lienhypertexte"/>
          <w:rFonts w:ascii="Calibri" w:hAnsi="Calibri" w:cs="Calibri"/>
          <w:sz w:val="22"/>
          <w:szCs w:val="22"/>
        </w:rPr>
        <w:t xml:space="preserve">. </w:t>
      </w:r>
      <w:r w:rsidRPr="008B1A86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 xml:space="preserve">2ème éd.- </w:t>
      </w:r>
      <w:hyperlink r:id="rId13" w:tgtFrame="_blank" w:history="1"/>
      <w:r w:rsidRPr="008B1A86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 xml:space="preserve">LANSADE, L. ; PULS, O. -  </w:t>
      </w:r>
      <w:r w:rsidRPr="008B1A86">
        <w:rPr>
          <w:rFonts w:ascii="Calibri" w:hAnsi="Calibri" w:cs="Calibri"/>
          <w:sz w:val="22"/>
          <w:szCs w:val="22"/>
        </w:rPr>
        <w:t>Le Pin au Haras</w:t>
      </w:r>
      <w:r w:rsidRPr="008B1A86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> : Institut français du cheval et de l'équitation, 2021, 109 p. (Cote : E.04.10-0018.2021)</w:t>
      </w:r>
    </w:p>
    <w:p w:rsidR="0095435D" w:rsidRDefault="0095435D" w:rsidP="0095435D">
      <w:pPr>
        <w:pStyle w:val="header"/>
        <w:numPr>
          <w:ilvl w:val="0"/>
          <w:numId w:val="3"/>
        </w:numPr>
        <w:spacing w:before="0" w:beforeAutospacing="0" w:after="0" w:afterAutospacing="0"/>
        <w:rPr>
          <w:rStyle w:val="Lienhypertexte"/>
          <w:rFonts w:ascii="Calibri" w:hAnsi="Calibri" w:cs="Calibri"/>
          <w:sz w:val="22"/>
          <w:szCs w:val="22"/>
        </w:rPr>
      </w:pPr>
    </w:p>
    <w:p w:rsidR="0095435D" w:rsidRPr="00F27DC6" w:rsidRDefault="0095435D" w:rsidP="0095435D">
      <w:pPr>
        <w:numPr>
          <w:ilvl w:val="0"/>
          <w:numId w:val="3"/>
        </w:numPr>
        <w:spacing w:after="0" w:line="240" w:lineRule="auto"/>
        <w:rPr>
          <w:rFonts w:eastAsia="Times New Roman" w:cs="Calibri"/>
          <w:lang w:eastAsia="fr-FR"/>
        </w:rPr>
      </w:pPr>
      <w:hyperlink r:id="rId14" w:history="1">
        <w:r w:rsidRPr="00F27DC6">
          <w:rPr>
            <w:rStyle w:val="Lienhypertexte"/>
            <w:rFonts w:eastAsia="Times New Roman" w:cs="Calibri"/>
            <w:i/>
            <w:lang w:eastAsia="fr-FR"/>
          </w:rPr>
          <w:t xml:space="preserve">The </w:t>
        </w:r>
        <w:proofErr w:type="spellStart"/>
        <w:r w:rsidRPr="00F27DC6">
          <w:rPr>
            <w:rStyle w:val="Lienhypertexte"/>
            <w:rFonts w:eastAsia="Times New Roman" w:cs="Calibri"/>
            <w:i/>
            <w:lang w:eastAsia="fr-FR"/>
          </w:rPr>
          <w:t>equid</w:t>
        </w:r>
        <w:proofErr w:type="spellEnd"/>
        <w:r w:rsidRPr="00F27DC6">
          <w:rPr>
            <w:rStyle w:val="Lienhypertexte"/>
            <w:rFonts w:eastAsia="Times New Roman" w:cs="Calibri"/>
            <w:i/>
            <w:lang w:eastAsia="fr-FR"/>
          </w:rPr>
          <w:t xml:space="preserve"> </w:t>
        </w:r>
        <w:proofErr w:type="spellStart"/>
        <w:r w:rsidRPr="00F27DC6">
          <w:rPr>
            <w:rStyle w:val="Lienhypertexte"/>
            <w:rFonts w:eastAsia="Times New Roman" w:cs="Calibri"/>
            <w:i/>
            <w:lang w:eastAsia="fr-FR"/>
          </w:rPr>
          <w:t>ethogram</w:t>
        </w:r>
        <w:proofErr w:type="spellEnd"/>
        <w:r w:rsidRPr="00F27DC6">
          <w:rPr>
            <w:rStyle w:val="Lienhypertexte"/>
            <w:rFonts w:eastAsia="Times New Roman" w:cs="Calibri"/>
            <w:i/>
            <w:lang w:eastAsia="fr-FR"/>
          </w:rPr>
          <w:t xml:space="preserve"> : </w:t>
        </w:r>
        <w:proofErr w:type="spellStart"/>
        <w:r w:rsidRPr="00F27DC6">
          <w:rPr>
            <w:rStyle w:val="Lienhypertexte"/>
            <w:rFonts w:eastAsia="Times New Roman" w:cs="Calibri"/>
            <w:i/>
            <w:lang w:eastAsia="fr-FR"/>
          </w:rPr>
          <w:t>a</w:t>
        </w:r>
        <w:proofErr w:type="spellEnd"/>
        <w:r w:rsidRPr="00F27DC6">
          <w:rPr>
            <w:rStyle w:val="Lienhypertexte"/>
            <w:rFonts w:eastAsia="Times New Roman" w:cs="Calibri"/>
            <w:i/>
            <w:lang w:eastAsia="fr-FR"/>
          </w:rPr>
          <w:t xml:space="preserve"> </w:t>
        </w:r>
        <w:proofErr w:type="spellStart"/>
        <w:r w:rsidRPr="00F27DC6">
          <w:rPr>
            <w:rStyle w:val="Lienhypertexte"/>
            <w:rFonts w:eastAsia="Times New Roman" w:cs="Calibri"/>
            <w:i/>
            <w:lang w:eastAsia="fr-FR"/>
          </w:rPr>
          <w:t>practical</w:t>
        </w:r>
        <w:proofErr w:type="spellEnd"/>
        <w:r w:rsidRPr="00F27DC6">
          <w:rPr>
            <w:rStyle w:val="Lienhypertexte"/>
            <w:rFonts w:eastAsia="Times New Roman" w:cs="Calibri"/>
            <w:i/>
            <w:lang w:eastAsia="fr-FR"/>
          </w:rPr>
          <w:t xml:space="preserve"> </w:t>
        </w:r>
        <w:proofErr w:type="spellStart"/>
        <w:r w:rsidRPr="00F27DC6">
          <w:rPr>
            <w:rStyle w:val="Lienhypertexte"/>
            <w:rFonts w:eastAsia="Times New Roman" w:cs="Calibri"/>
            <w:i/>
            <w:lang w:eastAsia="fr-FR"/>
          </w:rPr>
          <w:t>field</w:t>
        </w:r>
        <w:proofErr w:type="spellEnd"/>
        <w:r w:rsidRPr="00F27DC6">
          <w:rPr>
            <w:rStyle w:val="Lienhypertexte"/>
            <w:rFonts w:eastAsia="Times New Roman" w:cs="Calibri"/>
            <w:i/>
            <w:lang w:eastAsia="fr-FR"/>
          </w:rPr>
          <w:t xml:space="preserve"> guide to horse </w:t>
        </w:r>
        <w:proofErr w:type="spellStart"/>
        <w:r w:rsidRPr="00F27DC6">
          <w:rPr>
            <w:rStyle w:val="Lienhypertexte"/>
            <w:rFonts w:eastAsia="Times New Roman" w:cs="Calibri"/>
            <w:i/>
            <w:lang w:eastAsia="fr-FR"/>
          </w:rPr>
          <w:t>behavior</w:t>
        </w:r>
        <w:proofErr w:type="spellEnd"/>
      </w:hyperlink>
      <w:r w:rsidRPr="00F27DC6">
        <w:rPr>
          <w:rFonts w:eastAsia="Times New Roman" w:cs="Calibri"/>
          <w:lang w:eastAsia="fr-FR"/>
        </w:rPr>
        <w:t xml:space="preserve"> .- </w:t>
      </w:r>
      <w:hyperlink r:id="rId15" w:tgtFrame="_blank" w:history="1"/>
      <w:r w:rsidRPr="00F27DC6">
        <w:rPr>
          <w:rFonts w:eastAsia="Times New Roman" w:cs="Calibri"/>
          <w:lang w:eastAsia="fr-FR"/>
        </w:rPr>
        <w:t xml:space="preserve">MACDONNELL, S.M. – Lexington : </w:t>
      </w:r>
      <w:hyperlink r:id="rId16" w:history="1">
        <w:r w:rsidRPr="00F27DC6">
          <w:rPr>
            <w:rFonts w:eastAsia="Times New Roman" w:cs="Calibri"/>
            <w:lang w:eastAsia="fr-FR"/>
          </w:rPr>
          <w:t>Eclipse Press</w:t>
        </w:r>
      </w:hyperlink>
      <w:r w:rsidRPr="00F27DC6">
        <w:rPr>
          <w:rFonts w:eastAsia="Times New Roman" w:cs="Calibri"/>
          <w:lang w:eastAsia="fr-FR"/>
        </w:rPr>
        <w:t xml:space="preserve">, 2003, : 375 p. (Cote : </w:t>
      </w:r>
      <w:r w:rsidRPr="00F27DC6">
        <w:rPr>
          <w:rFonts w:eastAsia="Times New Roman" w:cs="Calibri"/>
          <w:bCs/>
          <w:lang w:eastAsia="fr-FR"/>
        </w:rPr>
        <w:t>E.04.10-0019)</w:t>
      </w:r>
    </w:p>
    <w:p w:rsidR="0095435D" w:rsidRDefault="0095435D"/>
    <w:p w:rsidR="0095435D" w:rsidRDefault="0095435D" w:rsidP="0095435D">
      <w:pPr>
        <w:spacing w:before="240" w:line="276" w:lineRule="auto"/>
        <w:rPr>
          <w:u w:val="single"/>
        </w:rPr>
      </w:pPr>
      <w:r>
        <w:rPr>
          <w:u w:val="single"/>
        </w:rPr>
        <w:t>E.04B – Bien-être animal</w:t>
      </w:r>
    </w:p>
    <w:p w:rsidR="0095435D" w:rsidRDefault="0095435D" w:rsidP="0095435D">
      <w:pPr>
        <w:numPr>
          <w:ilvl w:val="0"/>
          <w:numId w:val="4"/>
        </w:numPr>
        <w:spacing w:before="100" w:beforeAutospacing="1" w:after="100" w:afterAutospacing="1" w:line="276" w:lineRule="auto"/>
        <w:rPr>
          <w:rStyle w:val="Lienhypertexte"/>
          <w:rFonts w:cs="Calibri"/>
        </w:rPr>
      </w:pPr>
      <w:hyperlink r:id="rId17" w:history="1">
        <w:r w:rsidRPr="005457C9">
          <w:rPr>
            <w:rStyle w:val="Lienhypertexte"/>
            <w:rFonts w:cs="Calibri"/>
            <w:i/>
          </w:rPr>
          <w:t>Le bien-être du cheval. Améliorer son confort au quotidien</w:t>
        </w:r>
        <w:r w:rsidRPr="001E71F6">
          <w:rPr>
            <w:rStyle w:val="Lienhypertexte"/>
            <w:rFonts w:cs="Calibri"/>
            <w:i/>
          </w:rPr>
          <w:t>.</w:t>
        </w:r>
        <w:r w:rsidRPr="001E71F6">
          <w:rPr>
            <w:rStyle w:val="Lienhypertexte"/>
            <w:rFonts w:cs="Calibri"/>
          </w:rPr>
          <w:t>-</w:t>
        </w:r>
      </w:hyperlink>
      <w:r w:rsidRPr="008754B2">
        <w:rPr>
          <w:rStyle w:val="Lienhypertexte"/>
          <w:rFonts w:cs="Calibri"/>
        </w:rPr>
        <w:t xml:space="preserve"> LUX, C. – Paris : </w:t>
      </w:r>
      <w:hyperlink r:id="rId18" w:history="1">
        <w:proofErr w:type="spellStart"/>
        <w:r w:rsidRPr="008754B2">
          <w:rPr>
            <w:rStyle w:val="Lienhypertexte"/>
            <w:rFonts w:cs="Calibri"/>
          </w:rPr>
          <w:t>Vigot</w:t>
        </w:r>
        <w:proofErr w:type="spellEnd"/>
      </w:hyperlink>
      <w:r w:rsidRPr="008754B2">
        <w:rPr>
          <w:rStyle w:val="Lienhypertexte"/>
          <w:rFonts w:cs="Calibri"/>
        </w:rPr>
        <w:t>, 2021, 93 p. (Cote : E.04B.10-0004)</w:t>
      </w:r>
    </w:p>
    <w:p w:rsidR="0095435D" w:rsidRDefault="0095435D" w:rsidP="0095435D">
      <w:pPr>
        <w:numPr>
          <w:ilvl w:val="0"/>
          <w:numId w:val="4"/>
        </w:numPr>
        <w:spacing w:before="100" w:beforeAutospacing="1" w:after="100" w:afterAutospacing="1" w:line="276" w:lineRule="auto"/>
        <w:rPr>
          <w:rStyle w:val="Lienhypertexte"/>
          <w:rFonts w:cs="Calibri"/>
        </w:rPr>
      </w:pPr>
    </w:p>
    <w:p w:rsidR="0095435D" w:rsidRPr="00B4501F" w:rsidRDefault="0095435D" w:rsidP="0095435D">
      <w:pPr>
        <w:pStyle w:val="Titre"/>
      </w:pPr>
      <w:r w:rsidRPr="008A57C6">
        <w:t xml:space="preserve">Section </w:t>
      </w:r>
      <w:r>
        <w:t>F</w:t>
      </w:r>
      <w:r w:rsidRPr="008A57C6">
        <w:t xml:space="preserve"> : </w:t>
      </w:r>
      <w:r>
        <w:t>Physiologie</w:t>
      </w:r>
    </w:p>
    <w:p w:rsidR="0095435D" w:rsidRPr="008B1A86" w:rsidRDefault="0095435D" w:rsidP="0095435D">
      <w:pPr>
        <w:numPr>
          <w:ilvl w:val="0"/>
          <w:numId w:val="5"/>
        </w:numPr>
        <w:spacing w:before="100" w:beforeAutospacing="1" w:after="0" w:afterAutospacing="1" w:line="240" w:lineRule="auto"/>
        <w:rPr>
          <w:rFonts w:eastAsia="Times New Roman" w:cs="Calibri"/>
          <w:i/>
          <w:u w:val="single"/>
          <w:lang w:eastAsia="fr-FR"/>
        </w:rPr>
      </w:pPr>
      <w:hyperlink r:id="rId19" w:history="1">
        <w:r w:rsidRPr="001C5FA9">
          <w:rPr>
            <w:rStyle w:val="Lienhypertexte"/>
            <w:rFonts w:eastAsia="Times New Roman"/>
            <w:i/>
            <w:lang w:val="en-US" w:eastAsia="fr-FR"/>
          </w:rPr>
          <w:t>Equine reproductive physiology, breeding and stud management</w:t>
        </w:r>
      </w:hyperlink>
      <w:r w:rsidRPr="001C5FA9">
        <w:rPr>
          <w:rFonts w:eastAsia="Times New Roman"/>
          <w:lang w:val="en-US" w:eastAsia="fr-FR"/>
        </w:rPr>
        <w:t xml:space="preserve">. 5th ed. - DAVIES MOREL, M.-  Wallingford: CAB International, 2021, 519 p. (Cote: </w:t>
      </w:r>
      <w:r w:rsidRPr="001C5FA9">
        <w:rPr>
          <w:rFonts w:eastAsia="Times New Roman"/>
          <w:bCs/>
          <w:lang w:val="en-US" w:eastAsia="fr-FR"/>
        </w:rPr>
        <w:t>F.08.10-0008.2021)</w:t>
      </w:r>
    </w:p>
    <w:p w:rsidR="008B1A86" w:rsidRPr="0095435D" w:rsidRDefault="008B1A86" w:rsidP="008B1A86">
      <w:pPr>
        <w:spacing w:before="100" w:beforeAutospacing="1" w:after="0" w:afterAutospacing="1" w:line="240" w:lineRule="auto"/>
        <w:rPr>
          <w:rFonts w:eastAsia="Times New Roman" w:cs="Calibri"/>
          <w:i/>
          <w:u w:val="single"/>
          <w:lang w:eastAsia="fr-FR"/>
        </w:rPr>
      </w:pPr>
    </w:p>
    <w:p w:rsidR="0095435D" w:rsidRDefault="0095435D" w:rsidP="0095435D">
      <w:pPr>
        <w:pStyle w:val="Titre"/>
      </w:pPr>
      <w:r w:rsidRPr="008A57C6">
        <w:lastRenderedPageBreak/>
        <w:t>Section Q : Pathologie de la reproduction</w:t>
      </w:r>
      <w:r>
        <w:t xml:space="preserve"> </w:t>
      </w:r>
    </w:p>
    <w:p w:rsidR="0095435D" w:rsidRPr="00B87815" w:rsidRDefault="0095435D" w:rsidP="0095435D">
      <w:pPr>
        <w:numPr>
          <w:ilvl w:val="0"/>
          <w:numId w:val="6"/>
        </w:numPr>
        <w:spacing w:after="0" w:afterAutospacing="1" w:line="240" w:lineRule="auto"/>
        <w:rPr>
          <w:rFonts w:eastAsia="Times New Roman" w:cs="Calibri"/>
          <w:lang w:eastAsia="fr-FR"/>
        </w:rPr>
      </w:pP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begin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instrText xml:space="preserve"> INCLUDEPICTURE "http://alex.vetagro-sup.fr/icon/BHV/Ressource_BHV_200135.png" \* MERGEFORMATINET </w:instrTex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separate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pict>
          <v:shape id="_x0000_i1046" type="#_x0000_t75" href="http://alex.vetagro-sup.fr/Record.htm?idlist=612&amp;record=19448945124912661279" title="&quot;Cliquez pour afficher la boite à outils&quot;" style="width:21.6pt;height:21.6pt" o:button="t">
            <v:imagedata r:id="rId6" r:href="rId20"/>
          </v:shape>
        </w:pic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end"/>
      </w:r>
      <w:r w:rsidRPr="00B87815">
        <w:rPr>
          <w:rFonts w:eastAsia="Times New Roman" w:cs="Calibri"/>
          <w:i/>
          <w:u w:val="single"/>
          <w:lang w:eastAsia="fr-FR"/>
        </w:rPr>
        <w:t>Equine reproduction</w:t>
      </w:r>
      <w:r w:rsidRPr="00B87815">
        <w:rPr>
          <w:rFonts w:eastAsia="Times New Roman" w:cs="Calibri"/>
          <w:lang w:eastAsia="fr-FR"/>
        </w:rPr>
        <w:t xml:space="preserve">. 2nd Ed. - MCKINNON, A.O. ; SQUIRES, E. ; VAALA, W.E. ; VARNER, D.D. – Ames :  </w:t>
      </w:r>
      <w:proofErr w:type="spellStart"/>
      <w:r w:rsidRPr="00B87815">
        <w:rPr>
          <w:rFonts w:eastAsia="Times New Roman" w:cs="Calibri"/>
          <w:lang w:eastAsia="fr-FR"/>
        </w:rPr>
        <w:t>Wiley-Blackwell</w:t>
      </w:r>
      <w:proofErr w:type="spellEnd"/>
      <w:r w:rsidRPr="00B87815">
        <w:rPr>
          <w:rFonts w:eastAsia="Times New Roman" w:cs="Calibri"/>
          <w:lang w:eastAsia="fr-FR"/>
        </w:rPr>
        <w:t>,</w:t>
      </w:r>
      <w:r w:rsidRPr="004B50F3">
        <w:rPr>
          <w:rFonts w:eastAsia="Times New Roman" w:cs="Calibri"/>
          <w:lang w:eastAsia="fr-FR"/>
        </w:rPr>
        <w:t xml:space="preserve"> </w:t>
      </w:r>
      <w:r w:rsidRPr="00B87815">
        <w:rPr>
          <w:rFonts w:eastAsia="Times New Roman" w:cs="Calibri"/>
          <w:lang w:eastAsia="fr-FR"/>
        </w:rPr>
        <w:t xml:space="preserve">2011, 3288 p. </w:t>
      </w:r>
      <w:r w:rsidRPr="00B87815">
        <w:rPr>
          <w:rFonts w:eastAsia="Times New Roman" w:cs="Calibri"/>
          <w:color w:val="FF9900"/>
          <w:lang w:eastAsia="fr-FR"/>
        </w:rPr>
        <w:t xml:space="preserve">Disponible en ligne : </w:t>
      </w:r>
      <w:hyperlink r:id="rId21" w:tgtFrame="new_13659" w:tooltip="http://search.ebscohost.com/login.aspx?direct=true&amp;scope=site&amp;db=nlebk&amp;db=nlabk&amp;AN=363579" w:history="1">
        <w:r w:rsidRPr="00B87815">
          <w:rPr>
            <w:rFonts w:eastAsia="Times New Roman" w:cs="Calibri"/>
            <w:bCs/>
            <w:color w:val="0000FF"/>
            <w:u w:val="single"/>
            <w:lang w:eastAsia="fr-FR"/>
          </w:rPr>
          <w:t>http://search.ebscohost.com/login.aspx?direct=true&amp;scope=site&amp;db=nlebk&amp;db=nlabk&amp;AN=363579</w:t>
        </w:r>
      </w:hyperlink>
      <w:r>
        <w:rPr>
          <w:rFonts w:eastAsia="Times New Roman" w:cs="Calibri"/>
          <w:bCs/>
          <w:lang w:eastAsia="fr-FR"/>
        </w:rPr>
        <w:t xml:space="preserve"> </w:t>
      </w:r>
      <w:r w:rsidRPr="0095435D">
        <w:rPr>
          <w:rFonts w:eastAsia="Times New Roman" w:cs="Calibri"/>
          <w:bCs/>
          <w:color w:val="FF0000"/>
          <w:lang w:eastAsia="fr-FR"/>
        </w:rPr>
        <w:t>ok maj dans le gui</w:t>
      </w:r>
      <w:r w:rsidR="00483969">
        <w:rPr>
          <w:rFonts w:eastAsia="Times New Roman" w:cs="Calibri"/>
          <w:bCs/>
          <w:color w:val="FF0000"/>
          <w:lang w:eastAsia="fr-FR"/>
        </w:rPr>
        <w:t xml:space="preserve">de </w:t>
      </w:r>
    </w:p>
    <w:p w:rsidR="0095435D" w:rsidRPr="003761C5" w:rsidRDefault="0095435D" w:rsidP="0095435D">
      <w:pPr>
        <w:numPr>
          <w:ilvl w:val="0"/>
          <w:numId w:val="6"/>
        </w:numPr>
        <w:spacing w:after="100" w:afterAutospacing="1" w:line="240" w:lineRule="auto"/>
        <w:rPr>
          <w:rFonts w:eastAsia="Times New Roman"/>
          <w:lang w:val="en-US" w:eastAsia="fr-FR"/>
        </w:rPr>
      </w:pP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begin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instrText xml:space="preserve"> INCLUDEPICTURE "http://alex.vetagro-sup.fr/icon/BHV/Ressource_BHV_200135.png" \* MERGEFORMATINET </w:instrTex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separate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pict>
          <v:shape id="_x0000_i1037" type="#_x0000_t75" href="http://alex.vetagro-sup.fr/Record.htm?idlist=612&amp;record=19448945124912661279" title="&quot;Cliquez pour afficher la boite à outils&quot;" style="width:21.6pt;height:21.6pt" o:button="t">
            <v:imagedata r:id="rId6" r:href="rId22"/>
          </v:shape>
        </w:pic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end"/>
      </w:r>
      <w:hyperlink r:id="rId23" w:history="1">
        <w:r w:rsidRPr="00B04FBF">
          <w:rPr>
            <w:rStyle w:val="Lienhypertexte"/>
            <w:rFonts w:eastAsia="Times New Roman"/>
            <w:i/>
            <w:lang w:val="en-US" w:eastAsia="fr-FR"/>
          </w:rPr>
          <w:t>Equine Reproductive Procedures.</w:t>
        </w:r>
      </w:hyperlink>
      <w:r w:rsidRPr="00B04FBF">
        <w:rPr>
          <w:rFonts w:eastAsia="Times New Roman"/>
          <w:lang w:val="en-US" w:eastAsia="fr-FR"/>
        </w:rPr>
        <w:t xml:space="preserve"> 2nd ed.- DASCANIO, J.J. ; </w:t>
      </w:r>
      <w:proofErr w:type="spellStart"/>
      <w:r w:rsidRPr="00B04FBF">
        <w:rPr>
          <w:rFonts w:eastAsia="Times New Roman"/>
          <w:lang w:val="en-US" w:eastAsia="fr-FR"/>
        </w:rPr>
        <w:t>McCUE</w:t>
      </w:r>
      <w:proofErr w:type="spellEnd"/>
      <w:r w:rsidRPr="00B04FBF">
        <w:rPr>
          <w:rFonts w:eastAsia="Times New Roman"/>
          <w:lang w:val="en-US" w:eastAsia="fr-FR"/>
        </w:rPr>
        <w:t xml:space="preserve">, P.M. – Oxford : </w:t>
      </w:r>
      <w:hyperlink r:id="rId24" w:history="1">
        <w:r w:rsidRPr="00B04FBF">
          <w:rPr>
            <w:rFonts w:eastAsia="Times New Roman"/>
            <w:lang w:val="en-US" w:eastAsia="fr-FR"/>
          </w:rPr>
          <w:t>John Wiley &amp; Sons</w:t>
        </w:r>
      </w:hyperlink>
      <w:r w:rsidRPr="00B04FBF">
        <w:rPr>
          <w:rFonts w:eastAsia="Times New Roman"/>
          <w:lang w:val="en-US" w:eastAsia="fr-FR"/>
        </w:rPr>
        <w:t xml:space="preserve">,  2021, 768 p. (Cote : </w:t>
      </w:r>
      <w:r w:rsidRPr="00B04FBF">
        <w:rPr>
          <w:rFonts w:eastAsia="Times New Roman"/>
          <w:bCs/>
          <w:lang w:val="en-US" w:eastAsia="fr-FR"/>
        </w:rPr>
        <w:t>Q.06.10-0013.2021)</w:t>
      </w:r>
      <w:r>
        <w:rPr>
          <w:rFonts w:eastAsia="Times New Roman"/>
          <w:bCs/>
          <w:lang w:val="en-US" w:eastAsia="fr-FR"/>
        </w:rPr>
        <w:t xml:space="preserve"> </w:t>
      </w:r>
      <w:r w:rsidRPr="00F30D06">
        <w:rPr>
          <w:rFonts w:eastAsia="Times New Roman" w:cs="Calibri"/>
          <w:color w:val="FF9900"/>
          <w:lang w:eastAsia="fr-FR"/>
        </w:rPr>
        <w:t xml:space="preserve">Disponible en ligne : </w:t>
      </w:r>
      <w:hyperlink r:id="rId25" w:tgtFrame="new_8743" w:tooltip="https://onlinelibrary.wiley.com/doi/book/10.1002/9781119556015" w:history="1">
        <w:r w:rsidRPr="006E7944">
          <w:rPr>
            <w:rFonts w:eastAsia="Times New Roman" w:cs="Calibri"/>
            <w:bCs/>
            <w:color w:val="0000FF"/>
            <w:u w:val="single"/>
            <w:lang w:eastAsia="fr-FR"/>
          </w:rPr>
          <w:t>https://onlinelibrary.wiley.com/doi/book/10.1002/9781119556015</w:t>
        </w:r>
      </w:hyperlink>
    </w:p>
    <w:p w:rsidR="0095435D" w:rsidRPr="001C5FA9" w:rsidRDefault="0095435D" w:rsidP="0095435D">
      <w:pPr>
        <w:spacing w:before="100" w:beforeAutospacing="1" w:after="0" w:afterAutospacing="1" w:line="240" w:lineRule="auto"/>
        <w:rPr>
          <w:rFonts w:eastAsia="Times New Roman" w:cs="Calibri"/>
          <w:i/>
          <w:u w:val="single"/>
          <w:lang w:eastAsia="fr-FR"/>
        </w:rPr>
      </w:pPr>
    </w:p>
    <w:p w:rsidR="00EE79FB" w:rsidRDefault="00EE79FB" w:rsidP="00EE79FB">
      <w:pPr>
        <w:pStyle w:val="Titre"/>
      </w:pPr>
      <w:r w:rsidRPr="008A57C6">
        <w:t xml:space="preserve">Section S : Pathologie médicale des équidés </w:t>
      </w:r>
    </w:p>
    <w:p w:rsidR="00EE79FB" w:rsidRPr="008B1A86" w:rsidRDefault="00EE79FB" w:rsidP="00EE79FB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 w:cs="Calibri"/>
          <w:lang w:eastAsia="fr-FR"/>
        </w:rPr>
      </w:pP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begin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instrText xml:space="preserve"> INCLUDEPICTURE "http://alex.vetagro-sup.fr/icon/BHV/Ressource_BHV_200135.png" \* MERGEFORMATINET </w:instrTex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separate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pict>
          <v:shape id="_x0000_i1048" type="#_x0000_t75" href="http://alex.vetagro-sup.fr/Record.htm?idlist=612&amp;record=19448945124912661279" title="&quot;Cliquez pour afficher la boite à outils&quot;" style="width:21.6pt;height:21.6pt" o:button="t">
            <v:imagedata r:id="rId6" r:href="rId26"/>
          </v:shape>
        </w:pic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end"/>
      </w:r>
      <w:r w:rsidRPr="00C66521">
        <w:rPr>
          <w:rFonts w:eastAsia="Times New Roman" w:cs="Calibri"/>
          <w:i/>
          <w:u w:val="single"/>
          <w:lang w:eastAsia="fr-FR"/>
        </w:rPr>
        <w:t xml:space="preserve">De </w:t>
      </w:r>
      <w:proofErr w:type="spellStart"/>
      <w:r w:rsidRPr="00C66521">
        <w:rPr>
          <w:rFonts w:eastAsia="Times New Roman" w:cs="Calibri"/>
          <w:i/>
          <w:u w:val="single"/>
          <w:lang w:eastAsia="fr-FR"/>
        </w:rPr>
        <w:t>Lahunta's</w:t>
      </w:r>
      <w:proofErr w:type="spellEnd"/>
      <w:r w:rsidRPr="00C66521">
        <w:rPr>
          <w:rFonts w:eastAsia="Times New Roman" w:cs="Calibri"/>
          <w:i/>
          <w:u w:val="single"/>
          <w:lang w:eastAsia="fr-FR"/>
        </w:rPr>
        <w:t xml:space="preserve"> </w:t>
      </w:r>
      <w:proofErr w:type="spellStart"/>
      <w:r w:rsidRPr="00C66521">
        <w:rPr>
          <w:rFonts w:eastAsia="Times New Roman" w:cs="Calibri"/>
          <w:i/>
          <w:u w:val="single"/>
          <w:lang w:eastAsia="fr-FR"/>
        </w:rPr>
        <w:t>veterinary</w:t>
      </w:r>
      <w:proofErr w:type="spellEnd"/>
      <w:r w:rsidRPr="00C66521">
        <w:rPr>
          <w:rFonts w:eastAsia="Times New Roman" w:cs="Calibri"/>
          <w:i/>
          <w:u w:val="single"/>
          <w:lang w:eastAsia="fr-FR"/>
        </w:rPr>
        <w:t xml:space="preserve"> </w:t>
      </w:r>
      <w:proofErr w:type="spellStart"/>
      <w:r w:rsidRPr="00C66521">
        <w:rPr>
          <w:rFonts w:eastAsia="Times New Roman" w:cs="Calibri"/>
          <w:i/>
          <w:u w:val="single"/>
          <w:lang w:eastAsia="fr-FR"/>
        </w:rPr>
        <w:t>neuroanatomy</w:t>
      </w:r>
      <w:proofErr w:type="spellEnd"/>
      <w:r w:rsidRPr="00C66521">
        <w:rPr>
          <w:rFonts w:eastAsia="Times New Roman" w:cs="Calibri"/>
          <w:i/>
          <w:u w:val="single"/>
          <w:lang w:eastAsia="fr-FR"/>
        </w:rPr>
        <w:t xml:space="preserve"> and </w:t>
      </w:r>
      <w:proofErr w:type="spellStart"/>
      <w:r w:rsidRPr="00C66521">
        <w:rPr>
          <w:rFonts w:eastAsia="Times New Roman" w:cs="Calibri"/>
          <w:i/>
          <w:u w:val="single"/>
          <w:lang w:eastAsia="fr-FR"/>
        </w:rPr>
        <w:t>clinical</w:t>
      </w:r>
      <w:proofErr w:type="spellEnd"/>
      <w:r w:rsidRPr="00C66521">
        <w:rPr>
          <w:rFonts w:eastAsia="Times New Roman" w:cs="Calibri"/>
          <w:i/>
          <w:u w:val="single"/>
          <w:lang w:eastAsia="fr-FR"/>
        </w:rPr>
        <w:t xml:space="preserve"> </w:t>
      </w:r>
      <w:proofErr w:type="spellStart"/>
      <w:r w:rsidRPr="00C66521">
        <w:rPr>
          <w:rFonts w:eastAsia="Times New Roman" w:cs="Calibri"/>
          <w:i/>
          <w:u w:val="single"/>
          <w:lang w:eastAsia="fr-FR"/>
        </w:rPr>
        <w:t>neurology</w:t>
      </w:r>
      <w:proofErr w:type="spellEnd"/>
      <w:r w:rsidRPr="00C66521">
        <w:rPr>
          <w:rFonts w:eastAsia="Times New Roman" w:cs="Calibri"/>
          <w:lang w:eastAsia="fr-FR"/>
        </w:rPr>
        <w:t xml:space="preserve">. 5th </w:t>
      </w:r>
      <w:proofErr w:type="spellStart"/>
      <w:r w:rsidRPr="00C66521">
        <w:rPr>
          <w:rFonts w:eastAsia="Times New Roman" w:cs="Calibri"/>
          <w:lang w:eastAsia="fr-FR"/>
        </w:rPr>
        <w:t>ed</w:t>
      </w:r>
      <w:proofErr w:type="spellEnd"/>
      <w:r w:rsidRPr="00C66521">
        <w:rPr>
          <w:rFonts w:eastAsia="Times New Roman" w:cs="Calibri"/>
          <w:lang w:eastAsia="fr-FR"/>
        </w:rPr>
        <w:t>.- DE LAHUNTA, A. ; GLASS, E. ; KENT, M. – Edinburgh : Saunders Elsevier,</w:t>
      </w:r>
      <w:r w:rsidRPr="00E460D7">
        <w:rPr>
          <w:rFonts w:eastAsia="Times New Roman" w:cs="Calibri"/>
          <w:color w:val="0000FF"/>
          <w:lang w:eastAsia="fr-FR"/>
        </w:rPr>
        <w:t xml:space="preserve"> </w:t>
      </w:r>
      <w:r w:rsidRPr="00C66521">
        <w:rPr>
          <w:rFonts w:eastAsia="Times New Roman" w:cs="Calibri"/>
          <w:lang w:eastAsia="fr-FR"/>
        </w:rPr>
        <w:t>2021, 599 p.</w:t>
      </w:r>
      <w:r>
        <w:rPr>
          <w:rFonts w:eastAsia="Times New Roman" w:cs="Calibri"/>
          <w:lang w:eastAsia="fr-FR"/>
        </w:rPr>
        <w:t xml:space="preserve"> </w:t>
      </w:r>
      <w:r w:rsidRPr="00594C29">
        <w:rPr>
          <w:rFonts w:eastAsia="Times New Roman" w:cs="Calibri"/>
          <w:lang w:val="en-US" w:eastAsia="fr-FR"/>
        </w:rPr>
        <w:t xml:space="preserve">(Cote : </w:t>
      </w:r>
      <w:r w:rsidRPr="00594C29">
        <w:rPr>
          <w:rFonts w:eastAsia="Times New Roman" w:cs="Calibri"/>
          <w:bCs/>
          <w:lang w:val="en-US" w:eastAsia="fr-FR"/>
        </w:rPr>
        <w:t>S.09.00-0001 2021)</w:t>
      </w:r>
      <w:r w:rsidRPr="00C66521">
        <w:rPr>
          <w:rFonts w:eastAsia="Times New Roman" w:cs="Calibri"/>
          <w:lang w:eastAsia="fr-FR"/>
        </w:rPr>
        <w:t xml:space="preserve"> </w:t>
      </w:r>
      <w:r w:rsidRPr="00540027">
        <w:rPr>
          <w:rFonts w:eastAsia="Times New Roman" w:cs="Calibri"/>
          <w:color w:val="FF9900"/>
          <w:lang w:eastAsia="fr-FR"/>
        </w:rPr>
        <w:t>Disponible en ligne :</w:t>
      </w:r>
      <w:r>
        <w:rPr>
          <w:rFonts w:eastAsia="Times New Roman" w:cs="Calibri"/>
          <w:color w:val="FF9900"/>
          <w:lang w:eastAsia="fr-FR"/>
        </w:rPr>
        <w:t xml:space="preserve"> </w:t>
      </w:r>
      <w:hyperlink r:id="rId27" w:tgtFrame="new_6901" w:tooltip="https://www.sciencedirect.com/book/9780323696111/de-lahuntas-veterinary-neuroanatomy-and-clinical-neurology" w:history="1">
        <w:r w:rsidRPr="00C66521">
          <w:rPr>
            <w:rFonts w:eastAsia="Times New Roman" w:cs="Calibri"/>
            <w:bCs/>
            <w:color w:val="0000FF"/>
            <w:u w:val="single"/>
            <w:lang w:eastAsia="fr-FR"/>
          </w:rPr>
          <w:t>https://www.sciencedirect.com/book/9780323696111/de-lahuntas-veterinary-neuroanatomy-and-clinical-neurology</w:t>
        </w:r>
      </w:hyperlink>
      <w:r w:rsidR="008B1A86">
        <w:rPr>
          <w:rFonts w:eastAsia="Times New Roman" w:cs="Calibri"/>
          <w:bCs/>
          <w:lang w:eastAsia="fr-FR"/>
        </w:rPr>
        <w:t xml:space="preserve">  </w:t>
      </w:r>
      <w:r w:rsidR="008B1A86" w:rsidRPr="0095435D">
        <w:rPr>
          <w:rFonts w:eastAsia="Times New Roman" w:cs="Calibri"/>
          <w:bCs/>
          <w:color w:val="FF0000"/>
          <w:lang w:eastAsia="fr-FR"/>
        </w:rPr>
        <w:t>ok maj dans le guide</w:t>
      </w:r>
    </w:p>
    <w:p w:rsidR="008B1A86" w:rsidRPr="00C66521" w:rsidRDefault="008B1A86" w:rsidP="00EE79FB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 w:cs="Calibri"/>
          <w:lang w:eastAsia="fr-FR"/>
        </w:rPr>
      </w:pPr>
    </w:p>
    <w:p w:rsidR="00EE79FB" w:rsidRPr="003761C5" w:rsidRDefault="00EE79FB" w:rsidP="00EE79FB">
      <w:pPr>
        <w:numPr>
          <w:ilvl w:val="0"/>
          <w:numId w:val="7"/>
        </w:numPr>
        <w:spacing w:before="100" w:beforeAutospacing="1" w:after="0" w:line="240" w:lineRule="auto"/>
        <w:rPr>
          <w:rFonts w:eastAsia="Times New Roman"/>
          <w:lang w:val="en-US" w:eastAsia="fr-FR"/>
        </w:rPr>
      </w:pPr>
      <w:hyperlink r:id="rId28" w:history="1">
        <w:r w:rsidRPr="00377DE9">
          <w:rPr>
            <w:rStyle w:val="Lienhypertexte"/>
            <w:rFonts w:eastAsia="Times New Roman"/>
            <w:i/>
            <w:lang w:val="en-US" w:eastAsia="fr-FR"/>
          </w:rPr>
          <w:t>Veterinary ophthalmology</w:t>
        </w:r>
        <w:r w:rsidRPr="00377DE9">
          <w:rPr>
            <w:rStyle w:val="Lienhypertexte"/>
            <w:rFonts w:eastAsia="Times New Roman"/>
            <w:lang w:val="en-US" w:eastAsia="fr-FR"/>
          </w:rPr>
          <w:t>.</w:t>
        </w:r>
      </w:hyperlink>
      <w:r w:rsidRPr="00377DE9">
        <w:rPr>
          <w:rFonts w:eastAsia="Times New Roman"/>
          <w:lang w:val="en-US" w:eastAsia="fr-FR"/>
        </w:rPr>
        <w:t xml:space="preserve"> 6th ed.- GELATT, K.N. ; GILGER, B.C. ; KERN, T.J. – Ames: Wiley-Blackwell, 2021, 2 Vols. (Cote : </w:t>
      </w:r>
      <w:r w:rsidRPr="00377DE9">
        <w:rPr>
          <w:rFonts w:eastAsia="Times New Roman"/>
          <w:bCs/>
          <w:lang w:val="en-US" w:eastAsia="fr-FR"/>
        </w:rPr>
        <w:t>S.12.00-0002.2021)</w:t>
      </w:r>
      <w:r w:rsidR="00CD2C72">
        <w:rPr>
          <w:rFonts w:eastAsia="Times New Roman"/>
          <w:bCs/>
          <w:lang w:val="en-US" w:eastAsia="fr-FR"/>
        </w:rPr>
        <w:t xml:space="preserve"> </w:t>
      </w:r>
      <w:r w:rsidR="00CD2C72" w:rsidRPr="0095435D">
        <w:rPr>
          <w:rFonts w:eastAsia="Times New Roman" w:cs="Calibri"/>
          <w:bCs/>
          <w:color w:val="FF0000"/>
          <w:lang w:eastAsia="fr-FR"/>
        </w:rPr>
        <w:t>ok maj dans le guide</w:t>
      </w:r>
    </w:p>
    <w:p w:rsidR="0095435D" w:rsidRDefault="0095435D"/>
    <w:p w:rsidR="00EE79FB" w:rsidRDefault="00EE79FB"/>
    <w:p w:rsidR="00EE79FB" w:rsidRDefault="00EE79FB" w:rsidP="00EE79FB">
      <w:pPr>
        <w:rPr>
          <w:u w:val="single"/>
        </w:rPr>
      </w:pPr>
      <w:r>
        <w:rPr>
          <w:u w:val="single"/>
        </w:rPr>
        <w:t>Equidés</w:t>
      </w:r>
    </w:p>
    <w:p w:rsidR="00EE79FB" w:rsidRDefault="00EE79FB" w:rsidP="00EE79FB">
      <w:pPr>
        <w:rPr>
          <w:u w:val="single"/>
        </w:rPr>
      </w:pPr>
    </w:p>
    <w:p w:rsidR="00EE79FB" w:rsidRPr="00CD2C72" w:rsidRDefault="00EE79FB" w:rsidP="00EE79FB">
      <w:pPr>
        <w:numPr>
          <w:ilvl w:val="0"/>
          <w:numId w:val="8"/>
        </w:numPr>
        <w:spacing w:after="0" w:afterAutospacing="1" w:line="240" w:lineRule="auto"/>
        <w:rPr>
          <w:rFonts w:eastAsia="Times New Roman" w:cs="Calibri"/>
          <w:lang w:eastAsia="fr-FR"/>
        </w:rPr>
      </w:pPr>
      <w:hyperlink r:id="rId29" w:history="1">
        <w:r w:rsidRPr="00332232">
          <w:rPr>
            <w:rStyle w:val="Lienhypertexte"/>
            <w:rFonts w:eastAsia="Times New Roman" w:cs="Calibri"/>
            <w:i/>
            <w:lang w:val="en-US" w:eastAsia="fr-FR"/>
          </w:rPr>
          <w:t>Equine clinical medicine, surgery, and reproduction</w:t>
        </w:r>
      </w:hyperlink>
      <w:r w:rsidRPr="00332232">
        <w:rPr>
          <w:rFonts w:eastAsia="Times New Roman" w:cs="Calibri"/>
          <w:lang w:val="en-US" w:eastAsia="fr-FR"/>
        </w:rPr>
        <w:t xml:space="preserve">. 2nd ed.- </w:t>
      </w:r>
      <w:hyperlink r:id="rId30" w:tgtFrame="_blank" w:tooltip="Equine clinical medicine, surgery, and reproduction.jpg" w:history="1"/>
      <w:r w:rsidRPr="00332232">
        <w:rPr>
          <w:rFonts w:eastAsia="Times New Roman" w:cs="Calibri"/>
          <w:lang w:val="en-US" w:eastAsia="fr-FR"/>
        </w:rPr>
        <w:t xml:space="preserve">MUNROE, G.A. ; WEESE, J.S. -Boca Raton : CRC Press Taylor &amp; Francis, 2020, 1432 p. (Cote : </w:t>
      </w:r>
      <w:r w:rsidRPr="00332232">
        <w:rPr>
          <w:rFonts w:eastAsia="Times New Roman" w:cs="Calibri"/>
          <w:bCs/>
          <w:lang w:val="en-US" w:eastAsia="fr-FR"/>
        </w:rPr>
        <w:t>S.01.10-0040 2020)</w:t>
      </w:r>
    </w:p>
    <w:p w:rsidR="00CD2C72" w:rsidRPr="00332232" w:rsidRDefault="00CD2C72" w:rsidP="00EE79FB">
      <w:pPr>
        <w:numPr>
          <w:ilvl w:val="0"/>
          <w:numId w:val="8"/>
        </w:numPr>
        <w:spacing w:after="0" w:afterAutospacing="1" w:line="240" w:lineRule="auto"/>
        <w:rPr>
          <w:rFonts w:eastAsia="Times New Roman" w:cs="Calibri"/>
          <w:lang w:eastAsia="fr-FR"/>
        </w:rPr>
      </w:pPr>
    </w:p>
    <w:p w:rsidR="00EE79FB" w:rsidRPr="00CD2C72" w:rsidRDefault="00EE79FB" w:rsidP="00EE79FB">
      <w:pPr>
        <w:numPr>
          <w:ilvl w:val="0"/>
          <w:numId w:val="8"/>
        </w:numPr>
        <w:spacing w:after="0" w:afterAutospacing="1" w:line="240" w:lineRule="auto"/>
        <w:rPr>
          <w:rFonts w:eastAsia="Times New Roman" w:cs="Calibri"/>
          <w:lang w:eastAsia="fr-FR"/>
        </w:rPr>
      </w:pPr>
      <w:r w:rsidRPr="00332232">
        <w:rPr>
          <w:rFonts w:ascii="Times New Roman" w:eastAsia="Times New Roman" w:hAnsi="Times New Roman"/>
          <w:color w:val="0000FF"/>
          <w:sz w:val="24"/>
          <w:lang w:eastAsia="fr-FR"/>
        </w:rPr>
        <w:fldChar w:fldCharType="begin"/>
      </w:r>
      <w:r w:rsidRPr="00332232">
        <w:rPr>
          <w:rFonts w:ascii="Times New Roman" w:eastAsia="Times New Roman" w:hAnsi="Times New Roman"/>
          <w:color w:val="0000FF"/>
          <w:sz w:val="24"/>
          <w:lang w:eastAsia="fr-FR"/>
        </w:rPr>
        <w:instrText xml:space="preserve"> INCLUDEPICTURE "http://alex.vetagro-sup.fr/icon/BHV/Ressource_BHV_200135.png" \* MERGEFORMATINET </w:instrText>
      </w:r>
      <w:r w:rsidRPr="00332232">
        <w:rPr>
          <w:rFonts w:ascii="Times New Roman" w:eastAsia="Times New Roman" w:hAnsi="Times New Roman"/>
          <w:color w:val="0000FF"/>
          <w:sz w:val="24"/>
          <w:lang w:eastAsia="fr-FR"/>
        </w:rPr>
        <w:fldChar w:fldCharType="separate"/>
      </w:r>
      <w:r w:rsidRPr="00092F49">
        <w:rPr>
          <w:rFonts w:ascii="Times New Roman" w:eastAsia="Times New Roman" w:hAnsi="Times New Roman"/>
          <w:color w:val="0000FF"/>
          <w:sz w:val="24"/>
          <w:lang w:eastAsia="fr-FR"/>
        </w:rPr>
        <w:pict>
          <v:shape id="_x0000_i1052" type="#_x0000_t75" href="http://alex.vetagro-sup.fr/Record.htm?idlist=615&amp;record=19448946124912661289" title="&quot;Cliquez pour afficher la boite à outils&quot;" style="width:22.8pt;height:22.8pt" o:button="t">
            <v:imagedata r:id="rId6" r:href="rId31"/>
          </v:shape>
        </w:pict>
      </w:r>
      <w:r w:rsidRPr="00332232">
        <w:rPr>
          <w:rFonts w:ascii="Times New Roman" w:eastAsia="Times New Roman" w:hAnsi="Times New Roman"/>
          <w:color w:val="0000FF"/>
          <w:sz w:val="24"/>
          <w:lang w:eastAsia="fr-FR"/>
        </w:rPr>
        <w:fldChar w:fldCharType="end"/>
      </w:r>
      <w:hyperlink r:id="rId32" w:history="1">
        <w:r w:rsidRPr="00332232">
          <w:rPr>
            <w:rStyle w:val="Lienhypertexte"/>
            <w:rFonts w:eastAsia="Times New Roman" w:cs="Calibri"/>
            <w:i/>
            <w:lang w:val="en-US" w:eastAsia="fr-FR"/>
          </w:rPr>
          <w:t>Equine hematology, cytology, and clinical chemistry</w:t>
        </w:r>
      </w:hyperlink>
      <w:r w:rsidRPr="00332232">
        <w:rPr>
          <w:rFonts w:eastAsia="Times New Roman" w:cs="Calibri"/>
          <w:lang w:val="en-US" w:eastAsia="fr-FR"/>
        </w:rPr>
        <w:t>. 2nd ed</w:t>
      </w:r>
      <w:proofErr w:type="gramStart"/>
      <w:r w:rsidRPr="00332232">
        <w:rPr>
          <w:rFonts w:eastAsia="Times New Roman" w:cs="Calibri"/>
          <w:lang w:val="en-US" w:eastAsia="fr-FR"/>
        </w:rPr>
        <w:t>.-</w:t>
      </w:r>
      <w:proofErr w:type="gramEnd"/>
      <w:r w:rsidRPr="00332232">
        <w:rPr>
          <w:rFonts w:eastAsia="Times New Roman" w:cs="Calibri"/>
          <w:lang w:val="en-US" w:eastAsia="fr-FR"/>
        </w:rPr>
        <w:t xml:space="preserve"> : WALTON, R.M. ; COWELL, R.L. ; VALENCIANO, A.C – Ames : Wiley-Blackwell, 2021, 333 p. (Cote : </w:t>
      </w:r>
      <w:r w:rsidRPr="00332232">
        <w:rPr>
          <w:rFonts w:eastAsia="Times New Roman" w:cs="Calibri"/>
          <w:bCs/>
          <w:lang w:val="en-US" w:eastAsia="fr-FR"/>
        </w:rPr>
        <w:t xml:space="preserve">S.01.10-0045.2021) </w:t>
      </w:r>
      <w:r w:rsidRPr="00332232">
        <w:rPr>
          <w:rFonts w:eastAsia="Times New Roman" w:cs="Calibri"/>
          <w:lang w:eastAsia="fr-FR"/>
        </w:rPr>
        <w:t xml:space="preserve">. </w:t>
      </w:r>
      <w:r w:rsidRPr="00332232">
        <w:rPr>
          <w:rFonts w:eastAsia="Times New Roman" w:cs="Calibri"/>
          <w:color w:val="FF9900"/>
          <w:lang w:eastAsia="fr-FR"/>
        </w:rPr>
        <w:t>Disponible en ligne :</w:t>
      </w:r>
      <w:r w:rsidRPr="00332232">
        <w:rPr>
          <w:rFonts w:eastAsia="Times New Roman" w:cs="Calibri"/>
          <w:lang w:eastAsia="fr-FR"/>
        </w:rPr>
        <w:t xml:space="preserve">  </w:t>
      </w:r>
      <w:hyperlink r:id="rId33" w:history="1">
        <w:r w:rsidRPr="00332232">
          <w:rPr>
            <w:rStyle w:val="Lienhypertexte"/>
            <w:rFonts w:eastAsia="Times New Roman" w:cs="Calibri"/>
            <w:bCs/>
            <w:lang w:eastAsia="fr-FR"/>
          </w:rPr>
          <w:t>https://onlinelibrary.wiley.com/doi/book/10.1002/9781119500186</w:t>
        </w:r>
      </w:hyperlink>
    </w:p>
    <w:p w:rsidR="00CD2C72" w:rsidRPr="00332232" w:rsidRDefault="00CD2C72" w:rsidP="00EE79FB">
      <w:pPr>
        <w:numPr>
          <w:ilvl w:val="0"/>
          <w:numId w:val="8"/>
        </w:numPr>
        <w:spacing w:after="0" w:afterAutospacing="1" w:line="240" w:lineRule="auto"/>
        <w:rPr>
          <w:rFonts w:eastAsia="Times New Roman" w:cs="Calibri"/>
          <w:lang w:eastAsia="fr-FR"/>
        </w:rPr>
      </w:pPr>
    </w:p>
    <w:p w:rsidR="00EE79FB" w:rsidRPr="008655CC" w:rsidRDefault="00EE79FB" w:rsidP="00EE79FB">
      <w:pPr>
        <w:numPr>
          <w:ilvl w:val="0"/>
          <w:numId w:val="8"/>
        </w:numPr>
        <w:spacing w:after="100" w:afterAutospacing="1" w:line="240" w:lineRule="auto"/>
        <w:rPr>
          <w:rFonts w:eastAsia="Times New Roman" w:cs="Calibri"/>
          <w:lang w:eastAsia="fr-FR"/>
        </w:rPr>
      </w:pPr>
      <w:hyperlink r:id="rId34" w:history="1">
        <w:r w:rsidRPr="008655CC">
          <w:rPr>
            <w:rStyle w:val="Lienhypertexte"/>
            <w:rFonts w:eastAsia="Times New Roman" w:cs="Calibri"/>
            <w:i/>
            <w:lang w:eastAsia="fr-FR"/>
          </w:rPr>
          <w:t>Les premiers soins aux chevaux. Que faire en cas d'urgence ?</w:t>
        </w:r>
      </w:hyperlink>
      <w:r w:rsidRPr="008655CC">
        <w:rPr>
          <w:rFonts w:eastAsia="Times New Roman" w:cs="Calibri"/>
          <w:lang w:eastAsia="fr-FR"/>
        </w:rPr>
        <w:t xml:space="preserve"> .- </w:t>
      </w:r>
      <w:hyperlink r:id="rId35" w:tgtFrame="_blank" w:history="1"/>
      <w:hyperlink r:id="rId36" w:history="1">
        <w:r w:rsidRPr="008655CC">
          <w:rPr>
            <w:rFonts w:eastAsia="Times New Roman" w:cs="Calibri"/>
            <w:lang w:eastAsia="fr-FR"/>
          </w:rPr>
          <w:t>THEBAULT, A.</w:t>
        </w:r>
      </w:hyperlink>
      <w:r w:rsidRPr="008655CC">
        <w:rPr>
          <w:rFonts w:eastAsia="Times New Roman" w:cs="Calibri"/>
          <w:lang w:eastAsia="fr-FR"/>
        </w:rPr>
        <w:t xml:space="preserve"> ; </w:t>
      </w:r>
      <w:hyperlink r:id="rId37" w:history="1">
        <w:r w:rsidRPr="008655CC">
          <w:rPr>
            <w:rFonts w:eastAsia="Times New Roman" w:cs="Calibri"/>
            <w:lang w:eastAsia="fr-FR"/>
          </w:rPr>
          <w:t>OUTTERS, G.</w:t>
        </w:r>
      </w:hyperlink>
      <w:r w:rsidRPr="008655CC">
        <w:rPr>
          <w:rFonts w:eastAsia="Times New Roman" w:cs="Calibri"/>
          <w:lang w:eastAsia="fr-FR"/>
        </w:rPr>
        <w:t xml:space="preserve"> ; </w:t>
      </w:r>
      <w:hyperlink r:id="rId38" w:history="1">
        <w:r w:rsidRPr="008655CC">
          <w:rPr>
            <w:rFonts w:eastAsia="Times New Roman" w:cs="Calibri"/>
            <w:lang w:eastAsia="fr-FR"/>
          </w:rPr>
          <w:t>CADORE, J.-L.</w:t>
        </w:r>
      </w:hyperlink>
      <w:r w:rsidRPr="008655CC">
        <w:rPr>
          <w:rFonts w:eastAsia="Times New Roman" w:cs="Calibri"/>
          <w:lang w:eastAsia="fr-FR"/>
        </w:rPr>
        <w:t xml:space="preserve"> – Paris : </w:t>
      </w:r>
      <w:hyperlink r:id="rId39" w:history="1">
        <w:r w:rsidRPr="008655CC">
          <w:rPr>
            <w:rFonts w:eastAsia="Times New Roman" w:cs="Calibri"/>
            <w:lang w:eastAsia="fr-FR"/>
          </w:rPr>
          <w:t>Editions France Agricole</w:t>
        </w:r>
      </w:hyperlink>
      <w:r w:rsidRPr="008655CC">
        <w:rPr>
          <w:rFonts w:eastAsia="Times New Roman" w:cs="Calibri"/>
          <w:lang w:eastAsia="fr-FR"/>
        </w:rPr>
        <w:t xml:space="preserve">, 2021, 301 p. (Cote : </w:t>
      </w:r>
      <w:r w:rsidRPr="008655CC">
        <w:rPr>
          <w:rFonts w:eastAsia="Times New Roman" w:cs="Calibri"/>
          <w:bCs/>
          <w:lang w:eastAsia="fr-FR"/>
        </w:rPr>
        <w:t>S.16.10-0010)</w:t>
      </w:r>
    </w:p>
    <w:p w:rsidR="00EE79FB" w:rsidRDefault="00EE79FB"/>
    <w:p w:rsidR="00EE79FB" w:rsidRPr="00394489" w:rsidRDefault="00EE79FB" w:rsidP="00EE79FB">
      <w:pPr>
        <w:pStyle w:val="Titre"/>
      </w:pPr>
      <w:r w:rsidRPr="00394489">
        <w:t>Section T : Thérapeutiques (médicaments et autres)</w:t>
      </w:r>
    </w:p>
    <w:p w:rsidR="00EE79FB" w:rsidRPr="003E04A7" w:rsidRDefault="00EE79FB" w:rsidP="00EE79FB">
      <w:pPr>
        <w:numPr>
          <w:ilvl w:val="0"/>
          <w:numId w:val="4"/>
        </w:numPr>
        <w:spacing w:after="0" w:line="240" w:lineRule="auto"/>
        <w:rPr>
          <w:rFonts w:eastAsia="Times New Roman"/>
          <w:lang w:eastAsia="fr-FR"/>
        </w:rPr>
      </w:pPr>
      <w:hyperlink r:id="rId40" w:history="1">
        <w:r w:rsidRPr="003E04A7">
          <w:rPr>
            <w:rStyle w:val="Lienhypertexte"/>
            <w:rFonts w:eastAsia="Times New Roman"/>
            <w:i/>
            <w:lang w:eastAsia="fr-FR"/>
          </w:rPr>
          <w:t>Ostéopathie équine</w:t>
        </w:r>
      </w:hyperlink>
      <w:r w:rsidRPr="003E04A7">
        <w:rPr>
          <w:rFonts w:eastAsia="Times New Roman"/>
          <w:i/>
          <w:lang w:eastAsia="fr-FR"/>
        </w:rPr>
        <w:t>.-</w:t>
      </w:r>
      <w:r w:rsidRPr="003E04A7">
        <w:rPr>
          <w:rFonts w:eastAsia="Times New Roman"/>
          <w:lang w:eastAsia="fr-FR"/>
        </w:rPr>
        <w:t xml:space="preserve"> : GINIAUX, D. – Paris : Actes Sud, 2021, 304 p. (Cote : </w:t>
      </w:r>
      <w:r w:rsidRPr="003E04A7">
        <w:rPr>
          <w:rFonts w:eastAsia="Times New Roman"/>
          <w:bCs/>
          <w:lang w:eastAsia="fr-FR"/>
        </w:rPr>
        <w:t>T.05.10-0019)</w:t>
      </w:r>
    </w:p>
    <w:p w:rsidR="00EE79FB" w:rsidRPr="00906F73" w:rsidRDefault="00EE79FB" w:rsidP="00EE79FB">
      <w:pPr>
        <w:numPr>
          <w:ilvl w:val="0"/>
          <w:numId w:val="4"/>
        </w:numPr>
        <w:spacing w:after="0" w:line="240" w:lineRule="auto"/>
        <w:rPr>
          <w:rFonts w:eastAsia="Times New Roman" w:cs="Calibri"/>
          <w:lang w:eastAsia="fr-FR"/>
        </w:rPr>
      </w:pPr>
      <w:hyperlink r:id="rId41" w:history="1">
        <w:r w:rsidRPr="008655CC">
          <w:rPr>
            <w:rStyle w:val="Lienhypertexte"/>
            <w:rFonts w:eastAsia="Times New Roman" w:cs="Calibri"/>
            <w:i/>
            <w:lang w:eastAsia="fr-FR"/>
          </w:rPr>
          <w:t>Homéopathie et cheval. Conseils thérapeutiques</w:t>
        </w:r>
      </w:hyperlink>
      <w:r w:rsidRPr="008655CC">
        <w:rPr>
          <w:rFonts w:eastAsia="Times New Roman" w:cs="Calibri"/>
          <w:lang w:eastAsia="fr-FR"/>
        </w:rPr>
        <w:t xml:space="preserve">. 3ème éd.- </w:t>
      </w:r>
      <w:hyperlink r:id="rId42" w:tgtFrame="_blank" w:history="1"/>
      <w:r w:rsidRPr="008655CC">
        <w:rPr>
          <w:rFonts w:eastAsia="Times New Roman" w:cs="Calibri"/>
          <w:lang w:eastAsia="fr-FR"/>
        </w:rPr>
        <w:t xml:space="preserve">PEKER, J. ; ISSAUTIER, M.N. – </w:t>
      </w:r>
      <w:r>
        <w:rPr>
          <w:rFonts w:eastAsia="Times New Roman" w:cs="Calibri"/>
          <w:lang w:eastAsia="fr-FR"/>
        </w:rPr>
        <w:t xml:space="preserve">Paris : </w:t>
      </w:r>
      <w:proofErr w:type="spellStart"/>
      <w:r w:rsidRPr="008655CC">
        <w:rPr>
          <w:rFonts w:eastAsia="Times New Roman" w:cs="Calibri"/>
          <w:lang w:eastAsia="fr-FR"/>
        </w:rPr>
        <w:t>Vigot</w:t>
      </w:r>
      <w:proofErr w:type="spellEnd"/>
      <w:r w:rsidRPr="008655CC">
        <w:rPr>
          <w:rFonts w:eastAsia="Times New Roman" w:cs="Calibri"/>
          <w:lang w:eastAsia="fr-FR"/>
        </w:rPr>
        <w:t xml:space="preserve">, 2021, 287 p. (Cote : </w:t>
      </w:r>
      <w:r w:rsidRPr="008655CC">
        <w:rPr>
          <w:rFonts w:eastAsia="Times New Roman" w:cs="Calibri"/>
          <w:bCs/>
          <w:lang w:eastAsia="fr-FR"/>
        </w:rPr>
        <w:t>T.05.10-0003.2021)</w:t>
      </w:r>
    </w:p>
    <w:p w:rsidR="00EE79FB" w:rsidRDefault="00EE79FB"/>
    <w:p w:rsidR="00EE79FB" w:rsidRDefault="00EE79FB"/>
    <w:p w:rsidR="00EE79FB" w:rsidRPr="00394489" w:rsidRDefault="00EE79FB" w:rsidP="00EE79FB">
      <w:pPr>
        <w:pStyle w:val="Titre"/>
        <w:pBdr>
          <w:bottom w:val="single" w:sz="18" w:space="0" w:color="92CDDC"/>
        </w:pBdr>
      </w:pPr>
      <w:r>
        <w:lastRenderedPageBreak/>
        <w:t>Section V</w:t>
      </w:r>
      <w:r w:rsidRPr="00394489">
        <w:t xml:space="preserve"> : </w:t>
      </w:r>
      <w:r>
        <w:t>toxicologie</w:t>
      </w:r>
    </w:p>
    <w:p w:rsidR="00EE79FB" w:rsidRPr="005920AA" w:rsidRDefault="00EE79FB" w:rsidP="00EE79F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Calibri"/>
          <w:lang w:eastAsia="fr-FR"/>
        </w:rPr>
      </w:pP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begin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instrText xml:space="preserve"> INCLUDEPICTURE "http://alex.vetagro-sup.fr/icon/BHV/Ressource_BHV_200135.png" \* MERGEFORMATINET </w:instrTex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separate"/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pict>
          <v:shape id="_x0000_i1054" type="#_x0000_t75" href="http://alex.vetagro-sup.fr/Record.htm?idlist=612&amp;record=19448945124912661279" title="&quot;Cliquez pour afficher la boite à outils&quot;" style="width:21.6pt;height:21.6pt" o:button="t">
            <v:imagedata r:id="rId6" r:href="rId43"/>
          </v:shape>
        </w:pict>
      </w:r>
      <w:r w:rsidRPr="00810723">
        <w:rPr>
          <w:rFonts w:ascii="Times New Roman" w:eastAsia="Times New Roman" w:hAnsi="Times New Roman"/>
          <w:color w:val="0000FF"/>
          <w:sz w:val="24"/>
          <w:lang w:eastAsia="fr-FR"/>
        </w:rPr>
        <w:fldChar w:fldCharType="end"/>
      </w:r>
      <w:proofErr w:type="spellStart"/>
      <w:r w:rsidRPr="005920AA">
        <w:rPr>
          <w:rFonts w:eastAsia="Times New Roman" w:cs="Calibri"/>
          <w:i/>
          <w:u w:val="single"/>
          <w:lang w:eastAsia="fr-FR"/>
        </w:rPr>
        <w:t>Blackwell's</w:t>
      </w:r>
      <w:proofErr w:type="spellEnd"/>
      <w:r w:rsidRPr="005920AA">
        <w:rPr>
          <w:rFonts w:eastAsia="Times New Roman" w:cs="Calibri"/>
          <w:i/>
          <w:u w:val="single"/>
          <w:lang w:eastAsia="fr-FR"/>
        </w:rPr>
        <w:t xml:space="preserve"> Five‐Minute </w:t>
      </w:r>
      <w:proofErr w:type="spellStart"/>
      <w:r w:rsidRPr="005920AA">
        <w:rPr>
          <w:rFonts w:eastAsia="Times New Roman" w:cs="Calibri"/>
          <w:i/>
          <w:u w:val="single"/>
          <w:lang w:eastAsia="fr-FR"/>
        </w:rPr>
        <w:t>Veterinary</w:t>
      </w:r>
      <w:proofErr w:type="spellEnd"/>
      <w:r w:rsidRPr="005920AA">
        <w:rPr>
          <w:rFonts w:eastAsia="Times New Roman" w:cs="Calibri"/>
          <w:i/>
          <w:u w:val="single"/>
          <w:lang w:eastAsia="fr-FR"/>
        </w:rPr>
        <w:t xml:space="preserve"> </w:t>
      </w:r>
      <w:proofErr w:type="spellStart"/>
      <w:r w:rsidRPr="005920AA">
        <w:rPr>
          <w:rFonts w:eastAsia="Times New Roman" w:cs="Calibri"/>
          <w:i/>
          <w:u w:val="single"/>
          <w:lang w:eastAsia="fr-FR"/>
        </w:rPr>
        <w:t>Consult</w:t>
      </w:r>
      <w:proofErr w:type="spellEnd"/>
      <w:r w:rsidRPr="005920AA">
        <w:rPr>
          <w:rFonts w:eastAsia="Times New Roman" w:cs="Calibri"/>
          <w:i/>
          <w:u w:val="single"/>
          <w:lang w:eastAsia="fr-FR"/>
        </w:rPr>
        <w:t xml:space="preserve"> </w:t>
      </w:r>
      <w:proofErr w:type="spellStart"/>
      <w:r w:rsidRPr="005920AA">
        <w:rPr>
          <w:rFonts w:eastAsia="Times New Roman" w:cs="Calibri"/>
          <w:i/>
          <w:u w:val="single"/>
          <w:lang w:eastAsia="fr-FR"/>
        </w:rPr>
        <w:t>Clinical</w:t>
      </w:r>
      <w:proofErr w:type="spellEnd"/>
      <w:r w:rsidRPr="005920AA">
        <w:rPr>
          <w:rFonts w:eastAsia="Times New Roman" w:cs="Calibri"/>
          <w:i/>
          <w:u w:val="single"/>
          <w:lang w:eastAsia="fr-FR"/>
        </w:rPr>
        <w:t xml:space="preserve"> </w:t>
      </w:r>
      <w:proofErr w:type="spellStart"/>
      <w:r w:rsidRPr="005920AA">
        <w:rPr>
          <w:rFonts w:eastAsia="Times New Roman" w:cs="Calibri"/>
          <w:i/>
          <w:u w:val="single"/>
          <w:lang w:eastAsia="fr-FR"/>
        </w:rPr>
        <w:t>Companion</w:t>
      </w:r>
      <w:proofErr w:type="spellEnd"/>
      <w:r w:rsidRPr="005920AA">
        <w:rPr>
          <w:rFonts w:eastAsia="Times New Roman" w:cs="Calibri"/>
          <w:i/>
          <w:u w:val="single"/>
          <w:lang w:eastAsia="fr-FR"/>
        </w:rPr>
        <w:t xml:space="preserve">: Equine </w:t>
      </w:r>
      <w:proofErr w:type="spellStart"/>
      <w:r w:rsidRPr="005920AA">
        <w:rPr>
          <w:rFonts w:eastAsia="Times New Roman" w:cs="Calibri"/>
          <w:i/>
          <w:u w:val="single"/>
          <w:lang w:eastAsia="fr-FR"/>
        </w:rPr>
        <w:t>Toxicology</w:t>
      </w:r>
      <w:proofErr w:type="spellEnd"/>
      <w:r w:rsidRPr="005920AA">
        <w:rPr>
          <w:rFonts w:eastAsia="Times New Roman" w:cs="Calibri"/>
          <w:lang w:eastAsia="fr-FR"/>
        </w:rPr>
        <w:t xml:space="preserve"> - HOVDA, L.R. ; BENSON, D. ; POPPENGA, R. H. – Hoboken : John </w:t>
      </w:r>
      <w:proofErr w:type="spellStart"/>
      <w:r w:rsidRPr="005920AA">
        <w:rPr>
          <w:rFonts w:eastAsia="Times New Roman" w:cs="Calibri"/>
          <w:lang w:eastAsia="fr-FR"/>
        </w:rPr>
        <w:t>Wiley</w:t>
      </w:r>
      <w:proofErr w:type="spellEnd"/>
      <w:r w:rsidRPr="005920AA">
        <w:rPr>
          <w:rFonts w:eastAsia="Times New Roman" w:cs="Calibri"/>
          <w:lang w:eastAsia="fr-FR"/>
        </w:rPr>
        <w:t xml:space="preserve"> &amp; Sons, 2021, 526 p. </w:t>
      </w:r>
      <w:r w:rsidRPr="00F30D06">
        <w:rPr>
          <w:rFonts w:eastAsia="Times New Roman" w:cs="Calibri"/>
          <w:color w:val="FF9900"/>
          <w:lang w:eastAsia="fr-FR"/>
        </w:rPr>
        <w:t>Disponible en ligne :</w:t>
      </w:r>
      <w:r>
        <w:rPr>
          <w:rFonts w:eastAsia="Times New Roman" w:cs="Calibri"/>
          <w:lang w:eastAsia="fr-FR"/>
        </w:rPr>
        <w:t xml:space="preserve"> </w:t>
      </w:r>
      <w:hyperlink r:id="rId44" w:tgtFrame="new_32004" w:tooltip="https://onlinelibrary.wiley.com/doi/book/10.1002/9781119671527" w:history="1">
        <w:r w:rsidRPr="005920AA">
          <w:rPr>
            <w:rFonts w:eastAsia="Times New Roman" w:cs="Calibri"/>
            <w:bCs/>
            <w:color w:val="0000FF"/>
            <w:u w:val="single"/>
            <w:lang w:eastAsia="fr-FR"/>
          </w:rPr>
          <w:t>https://onlinelibrary.wiley.com/doi/book/10.1002/9781119671527</w:t>
        </w:r>
      </w:hyperlink>
    </w:p>
    <w:p w:rsidR="00EE79FB" w:rsidRDefault="00EE79FB"/>
    <w:sectPr w:rsidR="00EE7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5976"/>
    <w:multiLevelType w:val="hybridMultilevel"/>
    <w:tmpl w:val="B8C87B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E35"/>
    <w:multiLevelType w:val="hybridMultilevel"/>
    <w:tmpl w:val="B03C75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E582E"/>
    <w:multiLevelType w:val="hybridMultilevel"/>
    <w:tmpl w:val="FB6E3C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6B4E"/>
    <w:multiLevelType w:val="hybridMultilevel"/>
    <w:tmpl w:val="0A00144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5272E"/>
    <w:multiLevelType w:val="hybridMultilevel"/>
    <w:tmpl w:val="ACF6C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03FE6"/>
    <w:multiLevelType w:val="hybridMultilevel"/>
    <w:tmpl w:val="4D4230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179FA"/>
    <w:multiLevelType w:val="hybridMultilevel"/>
    <w:tmpl w:val="9064F4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60040"/>
    <w:multiLevelType w:val="hybridMultilevel"/>
    <w:tmpl w:val="97B6CD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11DFD"/>
    <w:multiLevelType w:val="hybridMultilevel"/>
    <w:tmpl w:val="69148D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5D"/>
    <w:rsid w:val="00483969"/>
    <w:rsid w:val="008B1A86"/>
    <w:rsid w:val="0095435D"/>
    <w:rsid w:val="00C540AD"/>
    <w:rsid w:val="00CD2C72"/>
    <w:rsid w:val="00D61050"/>
    <w:rsid w:val="00E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1694"/>
  <w15:chartTrackingRefBased/>
  <w15:docId w15:val="{D3DCEC1C-E625-48A7-AD4C-2D201698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tre2"/>
    <w:basedOn w:val="Normal"/>
    <w:next w:val="Normal"/>
    <w:link w:val="TitreCar"/>
    <w:qFormat/>
    <w:rsid w:val="0095435D"/>
    <w:pPr>
      <w:pBdr>
        <w:bottom w:val="single" w:sz="18" w:space="1" w:color="92CDDC"/>
      </w:pBd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smallCaps/>
      <w:kern w:val="28"/>
      <w:szCs w:val="32"/>
      <w:lang w:eastAsia="ja-JP"/>
    </w:rPr>
  </w:style>
  <w:style w:type="character" w:customStyle="1" w:styleId="TitreCar">
    <w:name w:val="Titre Car"/>
    <w:aliases w:val="Titre2 Car"/>
    <w:basedOn w:val="Policepardfaut"/>
    <w:link w:val="Titre"/>
    <w:rsid w:val="0095435D"/>
    <w:rPr>
      <w:rFonts w:ascii="Calibri" w:eastAsia="Times New Roman" w:hAnsi="Calibri" w:cs="Times New Roman"/>
      <w:b/>
      <w:bCs/>
      <w:smallCaps/>
      <w:kern w:val="28"/>
      <w:szCs w:val="32"/>
      <w:lang w:eastAsia="ja-JP"/>
    </w:rPr>
  </w:style>
  <w:style w:type="character" w:styleId="Lienhypertexte">
    <w:name w:val="Hyperlink"/>
    <w:uiPriority w:val="99"/>
    <w:unhideWhenUsed/>
    <w:rsid w:val="0095435D"/>
    <w:rPr>
      <w:color w:val="0000FF"/>
      <w:u w:val="single"/>
    </w:rPr>
  </w:style>
  <w:style w:type="paragraph" w:customStyle="1" w:styleId="header">
    <w:name w:val="header"/>
    <w:basedOn w:val="Normal"/>
    <w:rsid w:val="0095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lex.vetagro-sup.fr/GEIDEFile/3233.jpg?Archive=194849191202&amp;File=3233%5Fjpg" TargetMode="External"/><Relationship Id="rId18" Type="http://schemas.openxmlformats.org/officeDocument/2006/relationships/hyperlink" Target="http://alex.vetagro-sup.fr/Record.htm?Record=19325738280911439100&amp;idlist=12" TargetMode="External"/><Relationship Id="rId26" Type="http://schemas.openxmlformats.org/officeDocument/2006/relationships/image" Target="http://alex.vetagro-sup.fr/icon/BHV/Ressource_BHV_200135.png" TargetMode="External"/><Relationship Id="rId39" Type="http://schemas.openxmlformats.org/officeDocument/2006/relationships/hyperlink" Target="http://alex.vetagro-sup.fr/Record.htm?Record=19325638280911438100&amp;idlist=104" TargetMode="External"/><Relationship Id="rId21" Type="http://schemas.openxmlformats.org/officeDocument/2006/relationships/hyperlink" Target="http://search.ebscohost.com/login.aspx?direct=true&amp;scope=site&amp;db=nlebk&amp;db=nlabk&amp;AN=363579" TargetMode="External"/><Relationship Id="rId34" Type="http://schemas.openxmlformats.org/officeDocument/2006/relationships/hyperlink" Target="http://alex.vetagro-sup.fr/Record.htm?idlist=102&amp;record=19447573124912657559" TargetMode="External"/><Relationship Id="rId42" Type="http://schemas.openxmlformats.org/officeDocument/2006/relationships/hyperlink" Target="http://alex.vetagro-sup.fr/GEIDEFile/clip_1.jpg?Archive=195903591318&amp;File=clip%5F1%5Fjpg" TargetMode="External"/><Relationship Id="rId7" Type="http://schemas.openxmlformats.org/officeDocument/2006/relationships/image" Target="http://alex.vetagro-sup.fr/icon/BHV/Ressource_BHV_200135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alex.vetagro-sup.fr/Record.htm?Record=19448940280912661220&amp;idlist=509" TargetMode="External"/><Relationship Id="rId29" Type="http://schemas.openxmlformats.org/officeDocument/2006/relationships/hyperlink" Target="http://alex.vetagro-sup.fr/Record.htm?idlist=480&amp;record=1944695012491264132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earch.ebscohost.com/login.aspx?direct=true&amp;scope=site&amp;db=nlebk&amp;db=nlabk&amp;AN=1857031" TargetMode="External"/><Relationship Id="rId24" Type="http://schemas.openxmlformats.org/officeDocument/2006/relationships/hyperlink" Target="http://alex.vetagro-sup.fr/Record.htm?Record=19328880280911460620&amp;idlist=25" TargetMode="External"/><Relationship Id="rId32" Type="http://schemas.openxmlformats.org/officeDocument/2006/relationships/hyperlink" Target="http://alex.vetagro-sup.fr/Record.htm?idlist=43&amp;record=19445609124912638819" TargetMode="External"/><Relationship Id="rId37" Type="http://schemas.openxmlformats.org/officeDocument/2006/relationships/hyperlink" Target="http://alex.vetagro-sup.fr/Record.htm?Record=19285945157910031279&amp;idlist=104" TargetMode="External"/><Relationship Id="rId40" Type="http://schemas.openxmlformats.org/officeDocument/2006/relationships/hyperlink" Target="http://alex.vetagro-sup.fr/Record.htm?idlist=17&amp;record=1944642312491264605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alex.vetagro-sup.fr/Record.htm?idlist=1&amp;record=19445188124912633609" TargetMode="External"/><Relationship Id="rId15" Type="http://schemas.openxmlformats.org/officeDocument/2006/relationships/hyperlink" Target="http://alex.vetagro-sup.fr/GEIDEFile/clip_6.jpg?Archive=195036891321&amp;File=clip%5F6%5Fjpg" TargetMode="External"/><Relationship Id="rId23" Type="http://schemas.openxmlformats.org/officeDocument/2006/relationships/hyperlink" Target="http://alex.vetagro-sup.fr/Record.htm?idlist=23&amp;record=19446451124912646339" TargetMode="External"/><Relationship Id="rId28" Type="http://schemas.openxmlformats.org/officeDocument/2006/relationships/hyperlink" Target="http://alex.vetagro-sup.fr/Record.htm?idlist=22&amp;record=19446407124912646899" TargetMode="External"/><Relationship Id="rId36" Type="http://schemas.openxmlformats.org/officeDocument/2006/relationships/hyperlink" Target="http://alex.vetagro-sup.fr/Record.htm?Record=19309495157911276779&amp;idlist=104" TargetMode="External"/><Relationship Id="rId10" Type="http://schemas.openxmlformats.org/officeDocument/2006/relationships/image" Target="http://alex.vetagro-sup.fr/icon/BHV/Ressource_BHV_200135.png" TargetMode="External"/><Relationship Id="rId19" Type="http://schemas.openxmlformats.org/officeDocument/2006/relationships/hyperlink" Target="http://alex.vetagro-sup.fr/Record.htm?idlist=35&amp;record=19444664124912628469" TargetMode="External"/><Relationship Id="rId31" Type="http://schemas.openxmlformats.org/officeDocument/2006/relationships/image" Target="http://alex.vetagro-sup.fr/icon/BHV/Ressource_BHV_200135.png" TargetMode="External"/><Relationship Id="rId44" Type="http://schemas.openxmlformats.org/officeDocument/2006/relationships/hyperlink" Target="https://onlinelibrary.wiley.com/doi/book/10.1002/97811196715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doi/book/10.1002/9781119190332" TargetMode="External"/><Relationship Id="rId14" Type="http://schemas.openxmlformats.org/officeDocument/2006/relationships/hyperlink" Target="http://alex.vetagro-sup.fr/Record.htm?idlist=507&amp;record=19448949124912661219" TargetMode="External"/><Relationship Id="rId22" Type="http://schemas.openxmlformats.org/officeDocument/2006/relationships/image" Target="http://alex.vetagro-sup.fr/icon/BHV/Ressource_BHV_200135.png" TargetMode="External"/><Relationship Id="rId27" Type="http://schemas.openxmlformats.org/officeDocument/2006/relationships/hyperlink" Target="https://www.sciencedirect.com/book/9780323696111/de-lahuntas-veterinary-neuroanatomy-and-clinical-neurology" TargetMode="External"/><Relationship Id="rId30" Type="http://schemas.openxmlformats.org/officeDocument/2006/relationships/hyperlink" Target="http://alex.vetagro-sup.fr/Record.htm?idlist=480&amp;record=19446950124912641329" TargetMode="External"/><Relationship Id="rId35" Type="http://schemas.openxmlformats.org/officeDocument/2006/relationships/hyperlink" Target="http://alex.vetagro-sup.fr/GEIDEFile/clip_4.jpg?Archive=195906891318&amp;File=clip%5F4%5Fjpg" TargetMode="External"/><Relationship Id="rId43" Type="http://schemas.openxmlformats.org/officeDocument/2006/relationships/image" Target="http://alex.vetagro-sup.fr/icon/BHV/Ressource_BHV_200135.png" TargetMode="External"/><Relationship Id="rId8" Type="http://schemas.openxmlformats.org/officeDocument/2006/relationships/hyperlink" Target="http://alex.vetagro-sup.fr/GEIDEFile/Complications_in_Equine_Surgery.jpg?Archive=194651391283&amp;File=complications%5Fin%5Fequine%5FSurgery%5F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lex.vetagro-sup.fr/Record.htm?idlist=271&amp;record=19447079124912652519" TargetMode="External"/><Relationship Id="rId17" Type="http://schemas.openxmlformats.org/officeDocument/2006/relationships/hyperlink" Target="http://alex.vetagro-sup.fr/Record.htm?idlist=10&amp;record=19446425124912646079" TargetMode="External"/><Relationship Id="rId25" Type="http://schemas.openxmlformats.org/officeDocument/2006/relationships/hyperlink" Target="https://onlinelibrary.wiley.com/doi/book/10.1002/9781119556015" TargetMode="External"/><Relationship Id="rId33" Type="http://schemas.openxmlformats.org/officeDocument/2006/relationships/hyperlink" Target="https://onlinelibrary.wiley.com/doi/book/10.1002/9781119500186" TargetMode="External"/><Relationship Id="rId38" Type="http://schemas.openxmlformats.org/officeDocument/2006/relationships/hyperlink" Target="http://alex.vetagro-sup.fr/Record.htm?Record=19210450157910386329&amp;idlist=104" TargetMode="External"/><Relationship Id="rId46" Type="http://schemas.openxmlformats.org/officeDocument/2006/relationships/theme" Target="theme/theme1.xml"/><Relationship Id="rId20" Type="http://schemas.openxmlformats.org/officeDocument/2006/relationships/image" Target="http://alex.vetagro-sup.fr/icon/BHV/Ressource_BHV_200135.png" TargetMode="External"/><Relationship Id="rId41" Type="http://schemas.openxmlformats.org/officeDocument/2006/relationships/hyperlink" Target="http://alex.vetagro-sup.fr/Record.htm?idlist=108&amp;record=1944756712491265749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1295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Vetagro Sup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VIAU</dc:creator>
  <cp:keywords/>
  <dc:description/>
  <cp:lastModifiedBy>Marie VIAU</cp:lastModifiedBy>
  <cp:revision>4</cp:revision>
  <dcterms:created xsi:type="dcterms:W3CDTF">2022-01-06T10:09:00Z</dcterms:created>
  <dcterms:modified xsi:type="dcterms:W3CDTF">2022-01-06T11:25:00Z</dcterms:modified>
</cp:coreProperties>
</file>